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80320D" w:rsidRDefault="0080320D" w14:paraId="73C283F6" w14:textId="77777777">
      <w:pPr>
        <w:jc w:val="center"/>
        <w:rPr>
          <w:b/>
          <w:sz w:val="20"/>
          <w:szCs w:val="20"/>
        </w:rPr>
      </w:pPr>
    </w:p>
    <w:p w:rsidR="0080320D" w:rsidRDefault="0080320D" w14:paraId="084D6FDA" w14:textId="77777777">
      <w:pPr>
        <w:jc w:val="center"/>
        <w:rPr>
          <w:b/>
          <w:sz w:val="20"/>
          <w:szCs w:val="20"/>
        </w:rPr>
      </w:pPr>
    </w:p>
    <w:p w:rsidRPr="00B77113" w:rsidR="0059034F" w:rsidRDefault="00325C14" w14:paraId="72E026BF" w14:textId="780D8F57">
      <w:pPr>
        <w:jc w:val="center"/>
        <w:rPr>
          <w:b/>
          <w:sz w:val="20"/>
          <w:szCs w:val="20"/>
        </w:rPr>
      </w:pPr>
      <w:r w:rsidRPr="00B77113">
        <w:rPr>
          <w:b/>
          <w:sz w:val="20"/>
          <w:szCs w:val="20"/>
        </w:rPr>
        <w:t xml:space="preserve">ANEXO </w:t>
      </w:r>
      <w:r w:rsidRPr="00B77113" w:rsidR="00D55C84">
        <w:rPr>
          <w:b/>
          <w:sz w:val="20"/>
          <w:szCs w:val="20"/>
        </w:rPr>
        <w:t>FORMATO COMPONENTE FORMATIVO</w:t>
      </w:r>
    </w:p>
    <w:p w:rsidRPr="00B77113" w:rsidR="0059034F" w:rsidRDefault="0059034F" w14:paraId="1C3B5BFC" w14:textId="77777777">
      <w:pPr>
        <w:tabs>
          <w:tab w:val="left" w:pos="3224"/>
        </w:tabs>
        <w:rPr>
          <w:sz w:val="20"/>
          <w:szCs w:val="20"/>
        </w:rPr>
      </w:pPr>
    </w:p>
    <w:p w:rsidRPr="00B77113"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77113" w:rsidR="00B77113" w:rsidTr="008F2BA6" w14:paraId="63E89D76" w14:textId="77777777">
        <w:trPr>
          <w:trHeight w:val="616"/>
        </w:trPr>
        <w:tc>
          <w:tcPr>
            <w:tcW w:w="3397" w:type="dxa"/>
            <w:shd w:val="clear" w:color="auto" w:fill="auto"/>
            <w:vAlign w:val="center"/>
          </w:tcPr>
          <w:p w:rsidRPr="00B77113" w:rsidR="008F2BA6" w:rsidP="008F2BA6" w:rsidRDefault="008F2BA6" w14:paraId="53BA2FD5" w14:textId="77777777">
            <w:pPr>
              <w:spacing w:line="276" w:lineRule="auto"/>
              <w:rPr>
                <w:sz w:val="20"/>
                <w:szCs w:val="20"/>
              </w:rPr>
            </w:pPr>
            <w:r w:rsidRPr="00B77113">
              <w:rPr>
                <w:sz w:val="20"/>
                <w:szCs w:val="20"/>
              </w:rPr>
              <w:t>PROGRAMA DE FORMACIÓN</w:t>
            </w:r>
          </w:p>
        </w:tc>
        <w:tc>
          <w:tcPr>
            <w:tcW w:w="6565" w:type="dxa"/>
            <w:shd w:val="clear" w:color="auto" w:fill="auto"/>
            <w:vAlign w:val="center"/>
          </w:tcPr>
          <w:p w:rsidRPr="00B77113" w:rsidR="008F2BA6" w:rsidP="00EB2D36" w:rsidRDefault="008B37A9" w14:paraId="28C9E1CF" w14:textId="21D0C7D6">
            <w:pPr>
              <w:rPr>
                <w:sz w:val="20"/>
                <w:szCs w:val="20"/>
              </w:rPr>
            </w:pPr>
            <w:r w:rsidRPr="00B77113">
              <w:rPr>
                <w:sz w:val="20"/>
                <w:szCs w:val="20"/>
              </w:rPr>
              <w:t>Planeación de la cadena de suministro verde.</w:t>
            </w:r>
          </w:p>
        </w:tc>
      </w:tr>
    </w:tbl>
    <w:p w:rsidRPr="00B77113"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B77113" w:rsidR="00B77113" w:rsidTr="008F2BA6" w14:paraId="4A4DAB13" w14:textId="77777777">
        <w:trPr>
          <w:trHeight w:val="1298"/>
        </w:trPr>
        <w:tc>
          <w:tcPr>
            <w:tcW w:w="1838" w:type="dxa"/>
            <w:shd w:val="clear" w:color="auto" w:fill="auto"/>
            <w:vAlign w:val="center"/>
          </w:tcPr>
          <w:p w:rsidRPr="00B77113" w:rsidR="008F2BA6" w:rsidP="008F2BA6" w:rsidRDefault="008F2BA6" w14:paraId="0F04FCEC" w14:textId="77777777">
            <w:pPr>
              <w:spacing w:line="276" w:lineRule="auto"/>
              <w:rPr>
                <w:sz w:val="20"/>
                <w:szCs w:val="20"/>
              </w:rPr>
            </w:pPr>
            <w:r w:rsidRPr="00B77113">
              <w:rPr>
                <w:sz w:val="20"/>
                <w:szCs w:val="20"/>
              </w:rPr>
              <w:t>COMPETENCIA</w:t>
            </w:r>
          </w:p>
        </w:tc>
        <w:tc>
          <w:tcPr>
            <w:tcW w:w="2835" w:type="dxa"/>
            <w:shd w:val="clear" w:color="auto" w:fill="auto"/>
            <w:vAlign w:val="center"/>
          </w:tcPr>
          <w:p w:rsidRPr="00B77113" w:rsidR="008F2BA6" w:rsidP="00213E84" w:rsidRDefault="008B37A9" w14:paraId="4D67ADFE" w14:textId="60062C4E">
            <w:pPr>
              <w:rPr>
                <w:bCs/>
                <w:sz w:val="20"/>
                <w:szCs w:val="20"/>
              </w:rPr>
            </w:pPr>
            <w:r w:rsidRPr="00B77113">
              <w:rPr>
                <w:bCs/>
                <w:sz w:val="20"/>
                <w:szCs w:val="20"/>
              </w:rPr>
              <w:t>210101067.</w:t>
            </w:r>
            <w:r w:rsidRPr="00B77113">
              <w:rPr>
                <w:b w:val="0"/>
                <w:bCs/>
                <w:sz w:val="20"/>
                <w:szCs w:val="20"/>
              </w:rPr>
              <w:t xml:space="preserve"> Planear integración de cadenas de suministro según normativa y modelos de gestión.</w:t>
            </w:r>
          </w:p>
        </w:tc>
        <w:tc>
          <w:tcPr>
            <w:tcW w:w="2126" w:type="dxa"/>
            <w:shd w:val="clear" w:color="auto" w:fill="auto"/>
            <w:vAlign w:val="center"/>
          </w:tcPr>
          <w:p w:rsidRPr="00B77113" w:rsidR="008F2BA6" w:rsidP="008F2BA6" w:rsidRDefault="008F2BA6" w14:paraId="1D8AD553" w14:textId="77777777">
            <w:pPr>
              <w:spacing w:line="276" w:lineRule="auto"/>
              <w:rPr>
                <w:sz w:val="20"/>
                <w:szCs w:val="20"/>
              </w:rPr>
            </w:pPr>
            <w:r w:rsidRPr="00B77113">
              <w:rPr>
                <w:sz w:val="20"/>
                <w:szCs w:val="20"/>
              </w:rPr>
              <w:t>RESULTADOS DE APRENDIZAJE</w:t>
            </w:r>
          </w:p>
        </w:tc>
        <w:tc>
          <w:tcPr>
            <w:tcW w:w="3163" w:type="dxa"/>
            <w:shd w:val="clear" w:color="auto" w:fill="auto"/>
            <w:vAlign w:val="center"/>
          </w:tcPr>
          <w:p w:rsidRPr="0080320D" w:rsidR="008F2BA6" w:rsidP="0080320D" w:rsidRDefault="00B77113" w14:paraId="722681C7" w14:textId="1C8FCEC0">
            <w:pPr>
              <w:spacing w:line="276" w:lineRule="auto"/>
              <w:rPr>
                <w:rFonts w:eastAsia="Times New Roman"/>
                <w:b w:val="0"/>
                <w:color w:val="000000"/>
                <w:sz w:val="20"/>
                <w:szCs w:val="20"/>
              </w:rPr>
            </w:pPr>
            <w:r w:rsidRPr="00B77113">
              <w:rPr>
                <w:rFonts w:eastAsia="Times New Roman"/>
                <w:bCs/>
                <w:color w:val="000000"/>
                <w:sz w:val="20"/>
                <w:szCs w:val="20"/>
              </w:rPr>
              <w:t>210101067-02</w:t>
            </w:r>
            <w:r w:rsidRPr="00B77113">
              <w:rPr>
                <w:rFonts w:eastAsia="Times New Roman"/>
                <w:b w:val="0"/>
                <w:bCs/>
                <w:color w:val="000000"/>
                <w:sz w:val="20"/>
                <w:szCs w:val="20"/>
              </w:rPr>
              <w:t xml:space="preserve">. </w:t>
            </w:r>
            <w:bookmarkStart w:name="_Hlk211875787" w:id="0"/>
            <w:r w:rsidRPr="00B77113" w:rsidR="00E129EA">
              <w:rPr>
                <w:rFonts w:eastAsia="Times New Roman"/>
                <w:b w:val="0"/>
                <w:color w:val="000000"/>
                <w:sz w:val="20"/>
                <w:szCs w:val="20"/>
              </w:rPr>
              <w:t>Establecer plan</w:t>
            </w:r>
            <w:r w:rsidRPr="00B77113">
              <w:rPr>
                <w:rFonts w:eastAsia="Times New Roman"/>
                <w:b w:val="0"/>
                <w:color w:val="000000"/>
                <w:sz w:val="20"/>
                <w:szCs w:val="20"/>
              </w:rPr>
              <w:t xml:space="preserve"> de integración de la cadena de suministro verde </w:t>
            </w:r>
            <w:r w:rsidRPr="00B77113" w:rsidR="00144A13">
              <w:rPr>
                <w:rFonts w:eastAsia="Times New Roman"/>
                <w:b w:val="0"/>
                <w:color w:val="000000"/>
                <w:sz w:val="20"/>
                <w:szCs w:val="20"/>
              </w:rPr>
              <w:t>de acuerdo</w:t>
            </w:r>
            <w:r w:rsidRPr="00B77113">
              <w:rPr>
                <w:rFonts w:eastAsia="Times New Roman"/>
                <w:b w:val="0"/>
                <w:color w:val="000000"/>
                <w:sz w:val="20"/>
                <w:szCs w:val="20"/>
              </w:rPr>
              <w:t xml:space="preserve"> con modelo, objetivos y estrategias</w:t>
            </w:r>
            <w:bookmarkEnd w:id="0"/>
            <w:r w:rsidRPr="00B77113">
              <w:rPr>
                <w:rFonts w:eastAsia="Times New Roman"/>
                <w:b w:val="0"/>
                <w:color w:val="000000"/>
                <w:sz w:val="20"/>
                <w:szCs w:val="20"/>
              </w:rPr>
              <w:t>.</w:t>
            </w:r>
          </w:p>
        </w:tc>
      </w:tr>
    </w:tbl>
    <w:p w:rsidRPr="00B77113"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77113" w:rsidR="00B77113" w:rsidTr="00636E26" w14:paraId="159EF054" w14:textId="77777777">
        <w:trPr>
          <w:trHeight w:val="735"/>
        </w:trPr>
        <w:tc>
          <w:tcPr>
            <w:tcW w:w="3397" w:type="dxa"/>
            <w:shd w:val="clear" w:color="auto" w:fill="auto"/>
            <w:vAlign w:val="center"/>
          </w:tcPr>
          <w:p w:rsidRPr="00B77113" w:rsidR="0059034F" w:rsidRDefault="00D55C84" w14:paraId="17040F00" w14:textId="77777777">
            <w:pPr>
              <w:spacing w:line="276" w:lineRule="auto"/>
              <w:rPr>
                <w:sz w:val="20"/>
                <w:szCs w:val="20"/>
              </w:rPr>
            </w:pPr>
            <w:r w:rsidRPr="00B77113">
              <w:rPr>
                <w:sz w:val="20"/>
                <w:szCs w:val="20"/>
              </w:rPr>
              <w:t>NÚMERO DEL COMPONENTE FORMATIVO</w:t>
            </w:r>
          </w:p>
        </w:tc>
        <w:tc>
          <w:tcPr>
            <w:tcW w:w="6565" w:type="dxa"/>
            <w:shd w:val="clear" w:color="auto" w:fill="auto"/>
            <w:vAlign w:val="center"/>
          </w:tcPr>
          <w:p w:rsidRPr="00E129EA" w:rsidR="0059034F" w:rsidRDefault="00E129EA" w14:paraId="11C03431" w14:textId="3C9624FF">
            <w:pPr>
              <w:spacing w:line="276" w:lineRule="auto"/>
              <w:rPr>
                <w:b w:val="0"/>
                <w:bCs/>
                <w:sz w:val="20"/>
                <w:szCs w:val="20"/>
              </w:rPr>
            </w:pPr>
            <w:r>
              <w:rPr>
                <w:b w:val="0"/>
                <w:bCs/>
                <w:sz w:val="20"/>
                <w:szCs w:val="20"/>
              </w:rPr>
              <w:t>CF02</w:t>
            </w:r>
          </w:p>
        </w:tc>
      </w:tr>
      <w:tr w:rsidRPr="00B77113" w:rsidR="00B77113" w:rsidTr="00636E26" w14:paraId="26E8C2D4" w14:textId="77777777">
        <w:trPr>
          <w:trHeight w:val="756"/>
        </w:trPr>
        <w:tc>
          <w:tcPr>
            <w:tcW w:w="3397" w:type="dxa"/>
            <w:shd w:val="clear" w:color="auto" w:fill="auto"/>
            <w:vAlign w:val="center"/>
          </w:tcPr>
          <w:p w:rsidRPr="00B77113" w:rsidR="00EB2D36" w:rsidP="00EB2D36" w:rsidRDefault="00EB2D36" w14:paraId="0D7686A8" w14:textId="77777777">
            <w:pPr>
              <w:spacing w:line="276" w:lineRule="auto"/>
              <w:rPr>
                <w:sz w:val="20"/>
                <w:szCs w:val="20"/>
              </w:rPr>
            </w:pPr>
            <w:r w:rsidRPr="00B77113">
              <w:rPr>
                <w:sz w:val="20"/>
                <w:szCs w:val="20"/>
              </w:rPr>
              <w:t>NOMBRE DEL COMPONENTE FORMATIVO</w:t>
            </w:r>
          </w:p>
        </w:tc>
        <w:tc>
          <w:tcPr>
            <w:tcW w:w="6565" w:type="dxa"/>
            <w:shd w:val="clear" w:color="auto" w:fill="auto"/>
            <w:vAlign w:val="center"/>
          </w:tcPr>
          <w:p w:rsidRPr="00E129EA" w:rsidR="00EB2D36" w:rsidP="0080320D" w:rsidRDefault="0080320D" w14:paraId="1718A118" w14:textId="52BCB134">
            <w:pPr>
              <w:spacing w:line="276" w:lineRule="auto"/>
              <w:jc w:val="both"/>
              <w:rPr>
                <w:b w:val="0"/>
                <w:bCs/>
                <w:sz w:val="20"/>
                <w:szCs w:val="20"/>
              </w:rPr>
            </w:pPr>
            <w:bookmarkStart w:name="_Hlk211875751" w:id="1"/>
            <w:r w:rsidRPr="00E129EA">
              <w:rPr>
                <w:b w:val="0"/>
                <w:bCs/>
                <w:sz w:val="20"/>
                <w:szCs w:val="20"/>
              </w:rPr>
              <w:t>Diseño del plan de la cadena de suministro sostenible</w:t>
            </w:r>
            <w:bookmarkEnd w:id="1"/>
            <w:r w:rsidRPr="00E129EA">
              <w:rPr>
                <w:b w:val="0"/>
                <w:bCs/>
                <w:sz w:val="20"/>
                <w:szCs w:val="20"/>
              </w:rPr>
              <w:t>.</w:t>
            </w:r>
          </w:p>
        </w:tc>
      </w:tr>
      <w:tr w:rsidRPr="00B77113" w:rsidR="00B77113" w:rsidTr="00636E26" w14:paraId="09C79858" w14:textId="77777777">
        <w:trPr>
          <w:trHeight w:val="629"/>
        </w:trPr>
        <w:tc>
          <w:tcPr>
            <w:tcW w:w="3397" w:type="dxa"/>
            <w:shd w:val="clear" w:color="auto" w:fill="auto"/>
            <w:vAlign w:val="center"/>
          </w:tcPr>
          <w:p w:rsidRPr="00B77113" w:rsidR="00EB2D36" w:rsidP="00EB2D36" w:rsidRDefault="00EB2D36" w14:paraId="4A86FFD4" w14:textId="77777777">
            <w:pPr>
              <w:spacing w:line="276" w:lineRule="auto"/>
              <w:rPr>
                <w:sz w:val="20"/>
                <w:szCs w:val="20"/>
              </w:rPr>
            </w:pPr>
            <w:r w:rsidRPr="00B77113">
              <w:rPr>
                <w:sz w:val="20"/>
                <w:szCs w:val="20"/>
              </w:rPr>
              <w:t>BREVE DESCRIPCIÓN</w:t>
            </w:r>
          </w:p>
        </w:tc>
        <w:tc>
          <w:tcPr>
            <w:tcW w:w="6565" w:type="dxa"/>
            <w:shd w:val="clear" w:color="auto" w:fill="auto"/>
            <w:vAlign w:val="center"/>
          </w:tcPr>
          <w:p w:rsidRPr="00B77113" w:rsidR="00EB2D36" w:rsidP="00144A13" w:rsidRDefault="00144A13" w14:paraId="3811466D" w14:textId="65E6800D">
            <w:pPr>
              <w:spacing w:line="276" w:lineRule="auto"/>
              <w:jc w:val="both"/>
              <w:rPr>
                <w:b w:val="0"/>
                <w:sz w:val="20"/>
                <w:szCs w:val="20"/>
              </w:rPr>
            </w:pPr>
            <w:r w:rsidRPr="00144A13">
              <w:rPr>
                <w:b w:val="0"/>
                <w:bCs/>
                <w:sz w:val="20"/>
                <w:szCs w:val="20"/>
              </w:rPr>
              <w:t>Este componente formativo aborda fundamentos teóricos y prácticos del diseño de la cadena de suministro sostenible. Explora objetivos, estrategias y planificación de integración verde, así como metodologías y herramientas de gestión. Permite al aprendiz establecer planes eficientes y sostenibles, optimizando recursos y alineando procesos con modelos y normativas de sostenibilidad.</w:t>
            </w:r>
          </w:p>
        </w:tc>
      </w:tr>
      <w:tr w:rsidRPr="00B77113" w:rsidR="00B77113" w:rsidTr="00636E26" w14:paraId="1D1D8101" w14:textId="77777777">
        <w:trPr>
          <w:trHeight w:val="567"/>
        </w:trPr>
        <w:tc>
          <w:tcPr>
            <w:tcW w:w="3397" w:type="dxa"/>
            <w:shd w:val="clear" w:color="auto" w:fill="auto"/>
            <w:vAlign w:val="center"/>
          </w:tcPr>
          <w:p w:rsidRPr="00B77113" w:rsidR="00EB2D36" w:rsidP="00EB2D36" w:rsidRDefault="00EB2D36" w14:paraId="492C2C27" w14:textId="77777777">
            <w:pPr>
              <w:spacing w:line="276" w:lineRule="auto"/>
              <w:rPr>
                <w:sz w:val="20"/>
                <w:szCs w:val="20"/>
              </w:rPr>
            </w:pPr>
            <w:r w:rsidRPr="00B77113">
              <w:rPr>
                <w:sz w:val="20"/>
                <w:szCs w:val="20"/>
              </w:rPr>
              <w:t>PALABRAS CLAVE</w:t>
            </w:r>
          </w:p>
        </w:tc>
        <w:tc>
          <w:tcPr>
            <w:tcW w:w="6565" w:type="dxa"/>
            <w:shd w:val="clear" w:color="auto" w:fill="auto"/>
            <w:vAlign w:val="center"/>
          </w:tcPr>
          <w:p w:rsidRPr="00B77113" w:rsidR="00EB2D36" w:rsidP="00144A13" w:rsidRDefault="00144A13" w14:paraId="3EA6B93F" w14:textId="2189910E">
            <w:pPr>
              <w:spacing w:line="276" w:lineRule="auto"/>
              <w:jc w:val="both"/>
              <w:rPr>
                <w:b w:val="0"/>
                <w:sz w:val="20"/>
                <w:szCs w:val="20"/>
              </w:rPr>
            </w:pPr>
            <w:r w:rsidRPr="00144A13">
              <w:rPr>
                <w:b w:val="0"/>
                <w:bCs/>
                <w:sz w:val="20"/>
                <w:szCs w:val="20"/>
              </w:rPr>
              <w:t>Cadena, sostenible, estrategias, planificación, integración.</w:t>
            </w:r>
          </w:p>
        </w:tc>
      </w:tr>
    </w:tbl>
    <w:p w:rsidRPr="00B77113"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77113" w:rsidR="00B77113" w:rsidTr="00EB2D36" w14:paraId="656B9C5F" w14:textId="77777777">
        <w:trPr>
          <w:trHeight w:val="144"/>
        </w:trPr>
        <w:tc>
          <w:tcPr>
            <w:tcW w:w="3397" w:type="dxa"/>
            <w:shd w:val="clear" w:color="auto" w:fill="auto"/>
            <w:vAlign w:val="center"/>
          </w:tcPr>
          <w:p w:rsidRPr="00B77113" w:rsidR="0059034F" w:rsidRDefault="00D55C84" w14:paraId="39BD300E" w14:textId="77777777">
            <w:pPr>
              <w:spacing w:line="276" w:lineRule="auto"/>
              <w:rPr>
                <w:sz w:val="20"/>
                <w:szCs w:val="20"/>
              </w:rPr>
            </w:pPr>
            <w:r w:rsidRPr="00B77113">
              <w:rPr>
                <w:sz w:val="20"/>
                <w:szCs w:val="20"/>
              </w:rPr>
              <w:t>ÁREA OCUPACIONAL</w:t>
            </w:r>
          </w:p>
        </w:tc>
        <w:tc>
          <w:tcPr>
            <w:tcW w:w="6565" w:type="dxa"/>
            <w:shd w:val="clear" w:color="auto" w:fill="auto"/>
            <w:vAlign w:val="center"/>
          </w:tcPr>
          <w:p w:rsidRPr="0080320D" w:rsidR="0059034F" w:rsidP="00144A13" w:rsidRDefault="008D4157" w14:paraId="5959CF1E" w14:textId="27D11C7A">
            <w:pPr>
              <w:spacing w:line="276" w:lineRule="auto"/>
              <w:jc w:val="both"/>
              <w:rPr>
                <w:b w:val="0"/>
                <w:sz w:val="20"/>
                <w:szCs w:val="20"/>
              </w:rPr>
            </w:pPr>
            <w:r w:rsidRPr="00144A13">
              <w:rPr>
                <w:b w:val="0"/>
                <w:bCs/>
                <w:sz w:val="20"/>
                <w:szCs w:val="20"/>
              </w:rPr>
              <w:t>Ocupaciones técnicas en ventas y servicios.</w:t>
            </w:r>
          </w:p>
        </w:tc>
      </w:tr>
      <w:tr w:rsidRPr="00B77113" w:rsidR="00B77113" w:rsidTr="00636E26" w14:paraId="3B672B62" w14:textId="77777777">
        <w:trPr>
          <w:trHeight w:val="605"/>
        </w:trPr>
        <w:tc>
          <w:tcPr>
            <w:tcW w:w="3397" w:type="dxa"/>
            <w:shd w:val="clear" w:color="auto" w:fill="auto"/>
            <w:vAlign w:val="center"/>
          </w:tcPr>
          <w:p w:rsidRPr="00B77113" w:rsidR="0059034F" w:rsidRDefault="00D55C84" w14:paraId="6C5AC69F" w14:textId="77777777">
            <w:pPr>
              <w:spacing w:line="276" w:lineRule="auto"/>
              <w:rPr>
                <w:sz w:val="20"/>
                <w:szCs w:val="20"/>
              </w:rPr>
            </w:pPr>
            <w:r w:rsidRPr="00B77113">
              <w:rPr>
                <w:sz w:val="20"/>
                <w:szCs w:val="20"/>
              </w:rPr>
              <w:t>IDIOMA</w:t>
            </w:r>
          </w:p>
        </w:tc>
        <w:tc>
          <w:tcPr>
            <w:tcW w:w="6565" w:type="dxa"/>
            <w:shd w:val="clear" w:color="auto" w:fill="auto"/>
            <w:vAlign w:val="center"/>
          </w:tcPr>
          <w:p w:rsidRPr="0080320D" w:rsidR="0059034F" w:rsidRDefault="00EB2D36" w14:paraId="7182A0FE" w14:textId="5CA725EB">
            <w:pPr>
              <w:spacing w:line="276" w:lineRule="auto"/>
              <w:rPr>
                <w:b w:val="0"/>
                <w:sz w:val="20"/>
                <w:szCs w:val="20"/>
              </w:rPr>
            </w:pPr>
            <w:r w:rsidRPr="0080320D">
              <w:rPr>
                <w:b w:val="0"/>
                <w:sz w:val="20"/>
                <w:szCs w:val="20"/>
              </w:rPr>
              <w:t>Español</w:t>
            </w:r>
          </w:p>
        </w:tc>
      </w:tr>
    </w:tbl>
    <w:p w:rsidRPr="00B77113" w:rsidR="0059034F" w:rsidRDefault="0059034F" w14:paraId="7FF812DC" w14:textId="77777777">
      <w:pPr>
        <w:rPr>
          <w:sz w:val="20"/>
          <w:szCs w:val="20"/>
        </w:rPr>
      </w:pPr>
    </w:p>
    <w:p w:rsidR="0080320D" w:rsidRDefault="0080320D" w14:paraId="73070A33" w14:textId="02FD2F93">
      <w:pPr>
        <w:rPr>
          <w:sz w:val="20"/>
          <w:szCs w:val="20"/>
        </w:rPr>
      </w:pPr>
      <w:r>
        <w:rPr>
          <w:sz w:val="20"/>
          <w:szCs w:val="20"/>
        </w:rPr>
        <w:br w:type="page"/>
      </w:r>
    </w:p>
    <w:p w:rsidRPr="00B77113"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TABLA DE CONTENIDOS </w:t>
      </w:r>
    </w:p>
    <w:p w:rsidRPr="00B77113" w:rsidR="009727B0" w:rsidRDefault="009727B0" w14:paraId="5C1FC91F" w14:textId="77777777">
      <w:pPr>
        <w:rPr>
          <w:rFonts w:eastAsia="Times New Roman"/>
          <w:b/>
          <w:bCs/>
          <w:sz w:val="20"/>
          <w:szCs w:val="20"/>
        </w:rPr>
      </w:pPr>
    </w:p>
    <w:p w:rsidRPr="00B77113" w:rsidR="00B77113" w:rsidP="00B77113" w:rsidRDefault="00B77113" w14:paraId="634C073D" w14:textId="77777777">
      <w:pPr>
        <w:jc w:val="both"/>
        <w:rPr>
          <w:rFonts w:eastAsia="Times New Roman"/>
          <w:b/>
          <w:sz w:val="20"/>
          <w:szCs w:val="20"/>
        </w:rPr>
      </w:pPr>
      <w:r w:rsidRPr="00B77113">
        <w:rPr>
          <w:rFonts w:eastAsia="Times New Roman"/>
          <w:b/>
          <w:sz w:val="20"/>
          <w:szCs w:val="20"/>
        </w:rPr>
        <w:t>Introducción</w:t>
      </w:r>
    </w:p>
    <w:p w:rsidRPr="00794287" w:rsidR="00B77113" w:rsidP="007646FE" w:rsidRDefault="00B77113" w14:paraId="76BEA0AC" w14:textId="101C3A3D">
      <w:pPr>
        <w:pStyle w:val="Prrafodelista"/>
        <w:numPr>
          <w:ilvl w:val="0"/>
          <w:numId w:val="3"/>
        </w:numPr>
        <w:jc w:val="both"/>
        <w:rPr>
          <w:rFonts w:eastAsia="Times New Roman"/>
          <w:b/>
          <w:sz w:val="20"/>
          <w:szCs w:val="20"/>
        </w:rPr>
      </w:pPr>
      <w:bookmarkStart w:name="_Hlk211875224" w:id="2"/>
      <w:r w:rsidRPr="00794287">
        <w:rPr>
          <w:rFonts w:eastAsia="Times New Roman"/>
          <w:b/>
          <w:sz w:val="20"/>
          <w:szCs w:val="20"/>
        </w:rPr>
        <w:t xml:space="preserve">Objetivos de la cadena de suministro </w:t>
      </w:r>
    </w:p>
    <w:p w:rsidRPr="00794287" w:rsidR="00B77113" w:rsidP="007646FE" w:rsidRDefault="00B77113" w14:paraId="0A26EDCF" w14:textId="77777777">
      <w:pPr>
        <w:pStyle w:val="Prrafodelista"/>
        <w:numPr>
          <w:ilvl w:val="1"/>
          <w:numId w:val="3"/>
        </w:numPr>
        <w:jc w:val="both"/>
        <w:rPr>
          <w:rFonts w:eastAsia="Times New Roman"/>
          <w:sz w:val="20"/>
          <w:szCs w:val="20"/>
        </w:rPr>
      </w:pPr>
      <w:r w:rsidRPr="00794287">
        <w:rPr>
          <w:rFonts w:eastAsia="Times New Roman"/>
          <w:sz w:val="20"/>
          <w:szCs w:val="20"/>
        </w:rPr>
        <w:t>Concepto</w:t>
      </w:r>
    </w:p>
    <w:p w:rsidRPr="00794287" w:rsidR="00B77113" w:rsidP="007646FE" w:rsidRDefault="00B77113" w14:paraId="127DD37A" w14:textId="77777777">
      <w:pPr>
        <w:pStyle w:val="Prrafodelista"/>
        <w:numPr>
          <w:ilvl w:val="1"/>
          <w:numId w:val="3"/>
        </w:numPr>
        <w:jc w:val="both"/>
        <w:rPr>
          <w:rFonts w:eastAsia="Times New Roman"/>
          <w:sz w:val="20"/>
          <w:szCs w:val="20"/>
        </w:rPr>
      </w:pPr>
      <w:r w:rsidRPr="00794287">
        <w:rPr>
          <w:rFonts w:eastAsia="Times New Roman"/>
          <w:sz w:val="20"/>
          <w:szCs w:val="20"/>
        </w:rPr>
        <w:t>Tipos</w:t>
      </w:r>
    </w:p>
    <w:p w:rsidRPr="00794287" w:rsidR="00B77113" w:rsidP="007646FE" w:rsidRDefault="00B77113" w14:paraId="0026A86B" w14:textId="77777777">
      <w:pPr>
        <w:pStyle w:val="Prrafodelista"/>
        <w:numPr>
          <w:ilvl w:val="1"/>
          <w:numId w:val="3"/>
        </w:numPr>
        <w:jc w:val="both"/>
        <w:rPr>
          <w:rFonts w:eastAsia="Times New Roman"/>
          <w:sz w:val="20"/>
          <w:szCs w:val="20"/>
        </w:rPr>
      </w:pPr>
      <w:r w:rsidRPr="00794287">
        <w:rPr>
          <w:rFonts w:eastAsia="Times New Roman"/>
          <w:sz w:val="20"/>
          <w:szCs w:val="20"/>
        </w:rPr>
        <w:t>Metodología de diseño</w:t>
      </w:r>
    </w:p>
    <w:p w:rsidRPr="00794287" w:rsidR="00B77113" w:rsidP="007646FE" w:rsidRDefault="00B77113" w14:paraId="6617D414" w14:textId="77777777">
      <w:pPr>
        <w:pStyle w:val="Prrafodelista"/>
        <w:numPr>
          <w:ilvl w:val="1"/>
          <w:numId w:val="3"/>
        </w:numPr>
        <w:jc w:val="both"/>
        <w:rPr>
          <w:rFonts w:eastAsia="Times New Roman"/>
          <w:sz w:val="20"/>
          <w:szCs w:val="20"/>
        </w:rPr>
      </w:pPr>
      <w:r w:rsidRPr="00794287">
        <w:rPr>
          <w:rFonts w:eastAsia="Times New Roman"/>
          <w:sz w:val="20"/>
          <w:szCs w:val="20"/>
        </w:rPr>
        <w:t>Aplicabilidad</w:t>
      </w:r>
    </w:p>
    <w:p w:rsidRPr="00794287" w:rsidR="00B77113" w:rsidP="007646FE" w:rsidRDefault="00B77113" w14:paraId="3B3000D9" w14:textId="34779FEB">
      <w:pPr>
        <w:pStyle w:val="Prrafodelista"/>
        <w:numPr>
          <w:ilvl w:val="0"/>
          <w:numId w:val="3"/>
        </w:numPr>
        <w:jc w:val="both"/>
        <w:rPr>
          <w:rFonts w:eastAsia="Times New Roman"/>
          <w:b/>
          <w:sz w:val="20"/>
          <w:szCs w:val="20"/>
        </w:rPr>
      </w:pPr>
      <w:r w:rsidRPr="00144A13">
        <w:rPr>
          <w:rFonts w:eastAsia="Times New Roman"/>
          <w:b/>
          <w:sz w:val="20"/>
          <w:szCs w:val="20"/>
        </w:rPr>
        <w:t xml:space="preserve">Estrategias sostenibles </w:t>
      </w:r>
    </w:p>
    <w:p w:rsidRPr="00794287" w:rsidR="00B77113" w:rsidP="007646FE" w:rsidRDefault="00B77113" w14:paraId="3B9D572E" w14:textId="77777777">
      <w:pPr>
        <w:pStyle w:val="Prrafodelista"/>
        <w:numPr>
          <w:ilvl w:val="1"/>
          <w:numId w:val="3"/>
        </w:numPr>
        <w:jc w:val="both"/>
        <w:rPr>
          <w:rFonts w:eastAsia="Times New Roman"/>
          <w:sz w:val="20"/>
          <w:szCs w:val="20"/>
        </w:rPr>
      </w:pPr>
      <w:r w:rsidRPr="00794287">
        <w:rPr>
          <w:rFonts w:eastAsia="Times New Roman"/>
          <w:sz w:val="20"/>
          <w:szCs w:val="20"/>
        </w:rPr>
        <w:t>Concepto</w:t>
      </w:r>
    </w:p>
    <w:p w:rsidRPr="00794287" w:rsidR="00B77113" w:rsidP="007646FE" w:rsidRDefault="00B77113" w14:paraId="1E264B17" w14:textId="77777777">
      <w:pPr>
        <w:pStyle w:val="Prrafodelista"/>
        <w:numPr>
          <w:ilvl w:val="1"/>
          <w:numId w:val="3"/>
        </w:numPr>
        <w:jc w:val="both"/>
        <w:rPr>
          <w:rFonts w:eastAsia="Times New Roman"/>
          <w:sz w:val="20"/>
          <w:szCs w:val="20"/>
        </w:rPr>
      </w:pPr>
      <w:r w:rsidRPr="00794287">
        <w:rPr>
          <w:rFonts w:eastAsia="Times New Roman"/>
          <w:sz w:val="20"/>
          <w:szCs w:val="20"/>
        </w:rPr>
        <w:t>Tipos</w:t>
      </w:r>
    </w:p>
    <w:p w:rsidRPr="00794287" w:rsidR="00B77113" w:rsidP="007646FE" w:rsidRDefault="00B77113" w14:paraId="3E1B80DB" w14:textId="77777777">
      <w:pPr>
        <w:pStyle w:val="Prrafodelista"/>
        <w:numPr>
          <w:ilvl w:val="1"/>
          <w:numId w:val="3"/>
        </w:numPr>
        <w:jc w:val="both"/>
        <w:rPr>
          <w:rFonts w:eastAsia="Times New Roman"/>
          <w:sz w:val="20"/>
          <w:szCs w:val="20"/>
        </w:rPr>
      </w:pPr>
      <w:r w:rsidRPr="00794287">
        <w:rPr>
          <w:rFonts w:eastAsia="Times New Roman"/>
          <w:sz w:val="20"/>
          <w:szCs w:val="20"/>
        </w:rPr>
        <w:t>Metodología de diseño</w:t>
      </w:r>
    </w:p>
    <w:p w:rsidRPr="00794287" w:rsidR="00B77113" w:rsidP="007646FE" w:rsidRDefault="00B77113" w14:paraId="5191AC38" w14:textId="18079816">
      <w:pPr>
        <w:pStyle w:val="Prrafodelista"/>
        <w:numPr>
          <w:ilvl w:val="0"/>
          <w:numId w:val="3"/>
        </w:numPr>
        <w:jc w:val="both"/>
        <w:rPr>
          <w:rFonts w:eastAsia="Times New Roman"/>
          <w:b/>
          <w:sz w:val="20"/>
          <w:szCs w:val="20"/>
        </w:rPr>
      </w:pPr>
      <w:r w:rsidRPr="00144A13">
        <w:rPr>
          <w:rFonts w:eastAsia="Times New Roman"/>
          <w:b/>
          <w:sz w:val="20"/>
          <w:szCs w:val="20"/>
        </w:rPr>
        <w:t xml:space="preserve">Plan </w:t>
      </w:r>
      <w:r w:rsidRPr="00144A13" w:rsidR="00794287">
        <w:rPr>
          <w:rFonts w:eastAsia="Times New Roman"/>
          <w:b/>
          <w:sz w:val="20"/>
          <w:szCs w:val="20"/>
        </w:rPr>
        <w:t>de integración</w:t>
      </w:r>
      <w:r w:rsidRPr="00144A13">
        <w:rPr>
          <w:rFonts w:eastAsia="Times New Roman"/>
          <w:b/>
          <w:sz w:val="20"/>
          <w:szCs w:val="20"/>
        </w:rPr>
        <w:t xml:space="preserve"> </w:t>
      </w:r>
    </w:p>
    <w:p w:rsidRPr="00794287" w:rsidR="00B77113" w:rsidP="007646FE" w:rsidRDefault="00B77113" w14:paraId="5C88C798" w14:textId="77777777">
      <w:pPr>
        <w:pStyle w:val="Prrafodelista"/>
        <w:numPr>
          <w:ilvl w:val="1"/>
          <w:numId w:val="3"/>
        </w:numPr>
        <w:jc w:val="both"/>
        <w:rPr>
          <w:rFonts w:eastAsia="Times New Roman"/>
          <w:sz w:val="20"/>
          <w:szCs w:val="20"/>
        </w:rPr>
      </w:pPr>
      <w:r w:rsidRPr="00794287">
        <w:rPr>
          <w:rFonts w:eastAsia="Times New Roman"/>
          <w:sz w:val="20"/>
          <w:szCs w:val="20"/>
        </w:rPr>
        <w:t>Concepto</w:t>
      </w:r>
    </w:p>
    <w:p w:rsidRPr="00794287" w:rsidR="00B77113" w:rsidP="007646FE" w:rsidRDefault="00B77113" w14:paraId="065DF79A" w14:textId="77777777">
      <w:pPr>
        <w:pStyle w:val="Prrafodelista"/>
        <w:numPr>
          <w:ilvl w:val="1"/>
          <w:numId w:val="3"/>
        </w:numPr>
        <w:jc w:val="both"/>
        <w:rPr>
          <w:rFonts w:eastAsia="Times New Roman"/>
          <w:sz w:val="20"/>
          <w:szCs w:val="20"/>
        </w:rPr>
      </w:pPr>
      <w:r w:rsidRPr="00794287">
        <w:rPr>
          <w:rFonts w:eastAsia="Times New Roman"/>
          <w:sz w:val="20"/>
          <w:szCs w:val="20"/>
        </w:rPr>
        <w:t>Estructura</w:t>
      </w:r>
    </w:p>
    <w:p w:rsidRPr="00794287" w:rsidR="00B77113" w:rsidP="007646FE" w:rsidRDefault="00B77113" w14:paraId="5DF07934" w14:textId="77777777">
      <w:pPr>
        <w:pStyle w:val="Prrafodelista"/>
        <w:numPr>
          <w:ilvl w:val="1"/>
          <w:numId w:val="3"/>
        </w:numPr>
        <w:jc w:val="both"/>
        <w:rPr>
          <w:rFonts w:eastAsia="Times New Roman"/>
          <w:sz w:val="20"/>
          <w:szCs w:val="20"/>
        </w:rPr>
      </w:pPr>
      <w:r w:rsidRPr="00794287">
        <w:rPr>
          <w:rFonts w:eastAsia="Times New Roman"/>
          <w:sz w:val="20"/>
          <w:szCs w:val="20"/>
        </w:rPr>
        <w:t>Recursos</w:t>
      </w:r>
    </w:p>
    <w:p w:rsidRPr="00794287" w:rsidR="00B77113" w:rsidP="007646FE" w:rsidRDefault="00B77113" w14:paraId="6D66AAD0" w14:textId="77777777">
      <w:pPr>
        <w:pStyle w:val="Prrafodelista"/>
        <w:numPr>
          <w:ilvl w:val="1"/>
          <w:numId w:val="3"/>
        </w:numPr>
        <w:jc w:val="both"/>
        <w:rPr>
          <w:rFonts w:eastAsia="Times New Roman"/>
          <w:sz w:val="20"/>
          <w:szCs w:val="20"/>
        </w:rPr>
      </w:pPr>
      <w:r w:rsidRPr="00794287">
        <w:rPr>
          <w:rFonts w:eastAsia="Times New Roman"/>
          <w:sz w:val="20"/>
          <w:szCs w:val="20"/>
        </w:rPr>
        <w:t>Etapas de elaboración</w:t>
      </w:r>
    </w:p>
    <w:p w:rsidRPr="00794287" w:rsidR="00B77113" w:rsidP="007646FE" w:rsidRDefault="00B77113" w14:paraId="16B3CF1F" w14:textId="77777777">
      <w:pPr>
        <w:pStyle w:val="Prrafodelista"/>
        <w:numPr>
          <w:ilvl w:val="1"/>
          <w:numId w:val="3"/>
        </w:numPr>
        <w:jc w:val="both"/>
        <w:rPr>
          <w:sz w:val="20"/>
          <w:szCs w:val="20"/>
        </w:rPr>
      </w:pPr>
      <w:r w:rsidRPr="00794287">
        <w:rPr>
          <w:rFonts w:eastAsia="Times New Roman"/>
          <w:sz w:val="20"/>
          <w:szCs w:val="20"/>
        </w:rPr>
        <w:t>Herramientas</w:t>
      </w:r>
    </w:p>
    <w:bookmarkEnd w:id="2"/>
    <w:p w:rsidRPr="00B77113" w:rsidR="00B77113" w:rsidP="00B77113" w:rsidRDefault="00B77113" w14:paraId="0A66823A" w14:textId="77777777">
      <w:pPr>
        <w:jc w:val="both"/>
        <w:rPr>
          <w:sz w:val="20"/>
          <w:szCs w:val="20"/>
        </w:rPr>
      </w:pPr>
    </w:p>
    <w:p w:rsidRPr="00B77113" w:rsidR="0059034F" w:rsidRDefault="0059034F" w14:paraId="51965C4C" w14:textId="77777777">
      <w:pPr>
        <w:pBdr>
          <w:top w:val="nil"/>
          <w:left w:val="nil"/>
          <w:bottom w:val="nil"/>
          <w:right w:val="nil"/>
          <w:between w:val="nil"/>
        </w:pBdr>
        <w:rPr>
          <w:b/>
          <w:sz w:val="20"/>
          <w:szCs w:val="20"/>
        </w:rPr>
      </w:pPr>
    </w:p>
    <w:p w:rsidRPr="00B77113"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00B77113">
        <w:rPr>
          <w:b/>
          <w:sz w:val="20"/>
          <w:szCs w:val="20"/>
        </w:rPr>
        <w:t>INTRODUCCIÓN</w:t>
      </w:r>
    </w:p>
    <w:p w:rsidR="00F06B5C" w:rsidP="00F06B5C" w:rsidRDefault="00F06B5C" w14:paraId="1F0FBA97" w14:textId="43A6CEB6">
      <w:pPr>
        <w:pStyle w:val="Prrafodelista"/>
        <w:ind w:left="284"/>
        <w:jc w:val="both"/>
        <w:rPr>
          <w:sz w:val="20"/>
          <w:szCs w:val="20"/>
        </w:rPr>
      </w:pPr>
      <w:r w:rsidRPr="0C432147" w:rsidR="00F06B5C">
        <w:rPr>
          <w:sz w:val="20"/>
          <w:szCs w:val="20"/>
        </w:rPr>
        <w:t>El componente formativo Diseño del plan de la cadena de suministro sostenible ofrece al aprendiz herramientas técnicas y prácticas para abordar la planificación e integración de cadenas de suministro con enfoque sostenible. A partir del conocimiento de conceptos, metodologías y modelos de gestión verde, se fortalecen competencias para diseñar, implementar y evaluar estrategias que optimicen recursos, respeten el medio ambiente y generen valor social y económico.</w:t>
      </w:r>
    </w:p>
    <w:p w:rsidRPr="00F06B5C" w:rsidR="00F06B5C" w:rsidP="00F06B5C" w:rsidRDefault="00F06B5C" w14:paraId="4E8E041C" w14:textId="77777777">
      <w:pPr>
        <w:pStyle w:val="Prrafodelista"/>
        <w:ind w:left="284"/>
        <w:jc w:val="both"/>
        <w:rPr>
          <w:sz w:val="20"/>
          <w:szCs w:val="20"/>
        </w:rPr>
      </w:pPr>
    </w:p>
    <w:p w:rsidRPr="00F06B5C" w:rsidR="00F06B5C" w:rsidP="00F06B5C" w:rsidRDefault="00F06B5C" w14:paraId="3975FC70" w14:textId="77777777">
      <w:pPr>
        <w:pStyle w:val="Prrafodelista"/>
        <w:ind w:left="284"/>
        <w:jc w:val="both"/>
        <w:rPr>
          <w:sz w:val="20"/>
          <w:szCs w:val="20"/>
        </w:rPr>
      </w:pPr>
      <w:r w:rsidRPr="56126C37" w:rsidR="00F06B5C">
        <w:rPr>
          <w:sz w:val="20"/>
          <w:szCs w:val="20"/>
        </w:rPr>
        <w:t>Este componente también enfatiza en la identificación de objetivos sostenibles, prioridades competitivas y buenas prácticas de planificación, con un enfoque en la normativa nacional e internacional y la responsabilidad social corporativa. Además, promueve la aplicación de criterios ambientales, sociales y económicos en decisiones estratégicas. Así, se contribuye a la formación de técnicos y tecnólogos capaces de liderar cadenas de valor inclusivas y sostenibles.</w:t>
      </w:r>
    </w:p>
    <w:p w:rsidR="56126C37" w:rsidP="56126C37" w:rsidRDefault="56126C37" w14:paraId="72AD7642" w14:textId="7BD28593">
      <w:pPr>
        <w:pStyle w:val="Prrafodelista"/>
        <w:ind w:left="284"/>
        <w:jc w:val="both"/>
        <w:rPr>
          <w:sz w:val="20"/>
          <w:szCs w:val="20"/>
        </w:rPr>
      </w:pPr>
    </w:p>
    <w:p w:rsidRPr="00F06B5C" w:rsidR="00B77113" w:rsidP="00B77113" w:rsidRDefault="00F06B5C" w14:paraId="7EB25C96" w14:textId="08203678">
      <w:pPr>
        <w:pStyle w:val="Prrafodelista"/>
        <w:rPr>
          <w:sz w:val="20"/>
          <w:szCs w:val="20"/>
          <w:lang w:val="es-ES"/>
        </w:rPr>
      </w:pPr>
      <w:r w:rsidRPr="00A2635E">
        <w:rPr>
          <w:noProof/>
          <w:sz w:val="20"/>
          <w:szCs w:val="20"/>
        </w:rPr>
        <mc:AlternateContent>
          <mc:Choice Requires="wps">
            <w:drawing>
              <wp:anchor distT="45720" distB="45720" distL="114300" distR="114300" simplePos="0" relativeHeight="251659264" behindDoc="0" locked="0" layoutInCell="1" allowOverlap="1" wp14:anchorId="6109C617" wp14:editId="33366C08">
                <wp:simplePos x="0" y="0"/>
                <wp:positionH relativeFrom="margin">
                  <wp:posOffset>1171575</wp:posOffset>
                </wp:positionH>
                <wp:positionV relativeFrom="paragraph">
                  <wp:posOffset>146685</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F87439" w:rsidP="00F06B5C" w:rsidRDefault="00F87439" w14:paraId="50762F3D" w14:textId="77DB8BC0">
                            <w:pPr>
                              <w:rPr>
                                <w:sz w:val="20"/>
                                <w:szCs w:val="20"/>
                              </w:rPr>
                            </w:pPr>
                            <w:bookmarkStart w:name="_Hlk175729805" w:id="3"/>
                            <w:bookmarkStart w:name="_Hlk175729806" w:id="4"/>
                            <w:bookmarkStart w:name="_Hlk175729808" w:id="5"/>
                            <w:bookmarkStart w:name="_Hlk175729809" w:id="6"/>
                            <w:r w:rsidRPr="00B423C6">
                              <w:rPr>
                                <w:b/>
                                <w:sz w:val="20"/>
                                <w:szCs w:val="20"/>
                              </w:rPr>
                              <w:t>DI_</w:t>
                            </w:r>
                            <w:r w:rsidRPr="00B423C6">
                              <w:rPr>
                                <w:sz w:val="20"/>
                                <w:szCs w:val="20"/>
                              </w:rPr>
                              <w:t xml:space="preserve"> </w:t>
                            </w:r>
                            <w:r w:rsidRPr="00B423C6">
                              <w:rPr>
                                <w:b/>
                                <w:sz w:val="20"/>
                                <w:szCs w:val="20"/>
                              </w:rPr>
                              <w:t>Guion_Introduccion_del_Video_CF0</w:t>
                            </w:r>
                            <w:bookmarkEnd w:id="3"/>
                            <w:bookmarkEnd w:id="4"/>
                            <w:bookmarkEnd w:id="5"/>
                            <w:bookmarkEnd w:id="6"/>
                            <w:r>
                              <w:rPr>
                                <w:b/>
                                <w:sz w:val="20"/>
                                <w:szCs w:val="20"/>
                              </w:rPr>
                              <w:t>2</w:t>
                            </w:r>
                            <w:r w:rsidRPr="00B423C6">
                              <w:rPr>
                                <w:b/>
                                <w:sz w:val="20"/>
                                <w:szCs w:val="20"/>
                              </w:rPr>
                              <w:t>_</w:t>
                            </w:r>
                            <w:r w:rsidRPr="002B2B7B">
                              <w:rPr>
                                <w:b/>
                                <w:sz w:val="20"/>
                                <w:szCs w:val="20"/>
                              </w:rPr>
                              <w:t>62110007</w:t>
                            </w:r>
                          </w:p>
                          <w:p w:rsidRPr="00A2635E" w:rsidR="00F87439" w:rsidP="00F06B5C" w:rsidRDefault="00F87439" w14:paraId="60FF18F1"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D0467F3">
              <v:shapetype id="_x0000_t202" coordsize="21600,21600" o:spt="202" path="m,l,21600r21600,l21600,xe" w14:anchorId="6109C617">
                <v:stroke joinstyle="miter"/>
                <v:path gradientshapeok="t" o:connecttype="rect"/>
              </v:shapetype>
              <v:shape id="Cuadro de texto 2" style="position:absolute;left:0;text-align:left;margin-left:92.25pt;margin-top:11.55pt;width:268.5pt;height:2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">
                <v:textbox>
                  <w:txbxContent>
                    <w:p w:rsidRPr="00B423C6" w:rsidR="00F87439" w:rsidP="00F06B5C" w:rsidRDefault="00F87439" w14:paraId="32A31666" w14:textId="77DB8BC0">
                      <w:pP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2</w:t>
                      </w:r>
                      <w:r w:rsidRPr="00B423C6">
                        <w:rPr>
                          <w:b/>
                          <w:sz w:val="20"/>
                          <w:szCs w:val="20"/>
                        </w:rPr>
                        <w:t>_</w:t>
                      </w:r>
                      <w:r w:rsidRPr="002B2B7B">
                        <w:rPr>
                          <w:b/>
                          <w:sz w:val="20"/>
                          <w:szCs w:val="20"/>
                        </w:rPr>
                        <w:t>62110007</w:t>
                      </w:r>
                    </w:p>
                    <w:p w:rsidRPr="00A2635E" w:rsidR="00F87439" w:rsidP="00F06B5C" w:rsidRDefault="00F87439" w14:paraId="672A6659" w14:textId="77777777">
                      <w:pPr>
                        <w:jc w:val="center"/>
                      </w:pPr>
                    </w:p>
                  </w:txbxContent>
                </v:textbox>
                <w10:wrap type="square" anchorx="margin"/>
              </v:shape>
            </w:pict>
          </mc:Fallback>
        </mc:AlternateContent>
      </w:r>
    </w:p>
    <w:p w:rsidRPr="00B77113" w:rsidR="00467FA0" w:rsidRDefault="00467FA0" w14:paraId="3A3A347A" w14:textId="671768E6">
      <w:pPr>
        <w:pBdr>
          <w:top w:val="nil"/>
          <w:left w:val="nil"/>
          <w:bottom w:val="nil"/>
          <w:right w:val="nil"/>
          <w:between w:val="nil"/>
        </w:pBdr>
        <w:rPr>
          <w:b/>
          <w:sz w:val="20"/>
          <w:szCs w:val="20"/>
        </w:rPr>
      </w:pPr>
    </w:p>
    <w:p w:rsidRPr="00B77113" w:rsidR="00467FA0" w:rsidRDefault="00467FA0" w14:paraId="2D6CA561" w14:textId="1C34C1E2">
      <w:pPr>
        <w:rPr>
          <w:b/>
          <w:sz w:val="20"/>
          <w:szCs w:val="20"/>
        </w:rPr>
      </w:pPr>
      <w:r w:rsidRPr="00B77113">
        <w:rPr>
          <w:b/>
          <w:sz w:val="20"/>
          <w:szCs w:val="20"/>
        </w:rPr>
        <w:br w:type="page"/>
      </w:r>
    </w:p>
    <w:p w:rsidRPr="00B77113" w:rsidR="0059034F"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56126C37" w:rsidR="00D55C84">
        <w:rPr>
          <w:b w:val="1"/>
          <w:bCs w:val="1"/>
          <w:sz w:val="20"/>
          <w:szCs w:val="20"/>
        </w:rPr>
        <w:t xml:space="preserve">DESARROLLO DE CONTENIDOS </w:t>
      </w:r>
    </w:p>
    <w:bookmarkStart w:name="_Ref197916995" w:id="11"/>
    <w:bookmarkEnd w:id="11"/>
    <w:p w:rsidRPr="00B77113" w:rsidR="00B77113" w:rsidP="00B77113" w:rsidRDefault="00B77113" w14:paraId="697D25A2" w14:textId="77777777">
      <w:pPr>
        <w:rPr>
          <w:sz w:val="20"/>
          <w:szCs w:val="20"/>
        </w:rPr>
      </w:pPr>
    </w:p>
    <w:p w:rsidRPr="00B77113" w:rsidR="00B77113" w:rsidP="007646FE" w:rsidRDefault="00B77113" w14:paraId="01199C69" w14:textId="06556E5A">
      <w:pPr>
        <w:pStyle w:val="Prrafodelista"/>
        <w:numPr>
          <w:ilvl w:val="0"/>
          <w:numId w:val="4"/>
        </w:numPr>
        <w:jc w:val="both"/>
        <w:rPr>
          <w:rFonts w:eastAsia="Times New Roman"/>
          <w:b/>
          <w:sz w:val="20"/>
          <w:szCs w:val="20"/>
        </w:rPr>
      </w:pPr>
      <w:bookmarkStart w:name="Objetivos1" w:id="12"/>
      <w:r w:rsidRPr="00B77113">
        <w:rPr>
          <w:rFonts w:eastAsia="Times New Roman"/>
          <w:b/>
          <w:sz w:val="20"/>
          <w:szCs w:val="20"/>
        </w:rPr>
        <w:t xml:space="preserve">Objetivos de la cadena de suministro </w:t>
      </w:r>
    </w:p>
    <w:bookmarkEnd w:id="12"/>
    <w:p w:rsidRPr="00B77113" w:rsidR="00B77113" w:rsidP="00B77113" w:rsidRDefault="00B77113" w14:paraId="4E92127A" w14:textId="77777777">
      <w:pPr>
        <w:pStyle w:val="Prrafodelista"/>
        <w:ind w:left="360"/>
        <w:jc w:val="both"/>
        <w:rPr>
          <w:rFonts w:eastAsia="Times New Roman"/>
          <w:sz w:val="20"/>
          <w:szCs w:val="20"/>
        </w:rPr>
      </w:pPr>
      <w:r w:rsidRPr="00B77113">
        <w:rPr>
          <w:rFonts w:eastAsia="Times New Roman"/>
          <w:sz w:val="20"/>
          <w:szCs w:val="20"/>
        </w:rPr>
        <w:t>Establecer objetivos en una cadena de suministro sostenible es clave para orientar las decisiones hacia el equilibrio entre eficiencia, cuidado ambiental y responsabilidad social. Estos objetivos permiten planificar acciones concretas, medir avances y generar valor compartido a lo largo del ciclo de vida del producto. Sin metas claras, la sostenibilidad no puede gestionarse ni mejorarse.</w:t>
      </w:r>
    </w:p>
    <w:p w:rsidRPr="00B77113" w:rsidR="00B77113" w:rsidP="00B77113" w:rsidRDefault="00B77113" w14:paraId="54DBC436" w14:textId="77777777">
      <w:pPr>
        <w:pStyle w:val="Prrafodelista"/>
        <w:ind w:left="360"/>
        <w:jc w:val="both"/>
        <w:rPr>
          <w:rFonts w:eastAsia="Times New Roman"/>
          <w:sz w:val="20"/>
          <w:szCs w:val="20"/>
        </w:rPr>
      </w:pPr>
    </w:p>
    <w:p w:rsidRPr="00144A13" w:rsidR="00B77113" w:rsidP="007646FE" w:rsidRDefault="00B77113" w14:paraId="0E033485" w14:textId="77777777">
      <w:pPr>
        <w:pStyle w:val="Prrafodelista"/>
        <w:numPr>
          <w:ilvl w:val="1"/>
          <w:numId w:val="4"/>
        </w:numPr>
        <w:jc w:val="both"/>
        <w:rPr>
          <w:rFonts w:eastAsia="Times New Roman"/>
          <w:b/>
          <w:bCs/>
          <w:sz w:val="20"/>
          <w:szCs w:val="20"/>
        </w:rPr>
      </w:pPr>
      <w:r w:rsidRPr="00144A13">
        <w:rPr>
          <w:rFonts w:eastAsia="Times New Roman"/>
          <w:b/>
          <w:bCs/>
          <w:sz w:val="20"/>
          <w:szCs w:val="20"/>
        </w:rPr>
        <w:t>Concepto</w:t>
      </w:r>
    </w:p>
    <w:p w:rsidR="00F06B5C" w:rsidP="00F06B5C" w:rsidRDefault="00F06B5C" w14:paraId="31C0EBA3" w14:textId="2A5449FE">
      <w:pPr>
        <w:pStyle w:val="Prrafodelista"/>
        <w:ind w:left="792"/>
        <w:jc w:val="both"/>
        <w:rPr>
          <w:rFonts w:eastAsia="Times New Roman"/>
          <w:sz w:val="20"/>
          <w:szCs w:val="20"/>
        </w:rPr>
      </w:pPr>
      <w:r w:rsidRPr="00F06B5C">
        <w:rPr>
          <w:rFonts w:eastAsia="Times New Roman"/>
          <w:sz w:val="20"/>
          <w:szCs w:val="20"/>
        </w:rPr>
        <w:t>Los objetivos de una cadena de suministro sostenible son metas estratégicas que orientan la planificación, operación y evaluación de la cadena, incorporando criterios ambientales, sociales y económicos. Su finalidad es garantizar eficiencia operativa, reducir impactos negativos en el entorno y generar valor compartido para todas las partes interesadas.</w:t>
      </w:r>
      <w:r>
        <w:rPr>
          <w:rFonts w:eastAsia="Times New Roman"/>
          <w:sz w:val="20"/>
          <w:szCs w:val="20"/>
        </w:rPr>
        <w:t xml:space="preserve"> </w:t>
      </w:r>
    </w:p>
    <w:p w:rsidR="002E682B" w:rsidP="00F06B5C" w:rsidRDefault="002E682B" w14:paraId="7EA75C4E" w14:textId="758D092B">
      <w:pPr>
        <w:pStyle w:val="Prrafodelista"/>
        <w:ind w:left="792"/>
        <w:jc w:val="both"/>
        <w:rPr>
          <w:rFonts w:eastAsia="Times New Roman"/>
          <w:sz w:val="20"/>
          <w:szCs w:val="20"/>
        </w:rPr>
      </w:pPr>
    </w:p>
    <w:p w:rsidRPr="00F06B5C" w:rsidR="002E682B" w:rsidP="00F06B5C" w:rsidRDefault="002E682B" w14:paraId="3EA59D59" w14:textId="30445EF5">
      <w:pPr>
        <w:pStyle w:val="Prrafodelista"/>
        <w:ind w:left="792"/>
        <w:jc w:val="both"/>
        <w:rPr>
          <w:rFonts w:eastAsia="Times New Roman"/>
          <w:sz w:val="20"/>
          <w:szCs w:val="20"/>
        </w:rPr>
      </w:pPr>
      <w:commentRangeStart w:id="13"/>
      <w:r>
        <w:rPr>
          <w:noProof/>
        </w:rPr>
        <w:drawing>
          <wp:inline distT="0" distB="0" distL="0" distR="0" wp14:anchorId="49FB9DF7" wp14:editId="01520292">
            <wp:extent cx="3162300" cy="1862812"/>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9091" cy="1872703"/>
                    </a:xfrm>
                    <a:prstGeom prst="rect">
                      <a:avLst/>
                    </a:prstGeom>
                  </pic:spPr>
                </pic:pic>
              </a:graphicData>
            </a:graphic>
          </wp:inline>
        </w:drawing>
      </w:r>
      <w:commentRangeEnd w:id="13"/>
      <w:r>
        <w:rPr>
          <w:rStyle w:val="Refdecomentario"/>
        </w:rPr>
        <w:commentReference w:id="13"/>
      </w:r>
    </w:p>
    <w:p w:rsidRPr="00F06B5C" w:rsidR="00F06B5C" w:rsidP="00B77113" w:rsidRDefault="00F06B5C" w14:paraId="056D862E" w14:textId="77777777">
      <w:pPr>
        <w:pStyle w:val="Prrafodelista"/>
        <w:ind w:left="792"/>
        <w:jc w:val="both"/>
        <w:rPr>
          <w:rFonts w:eastAsia="Times New Roman"/>
          <w:sz w:val="20"/>
          <w:szCs w:val="20"/>
          <w:lang w:val="es-ES"/>
        </w:rPr>
      </w:pPr>
    </w:p>
    <w:p w:rsidRPr="002E682B" w:rsidR="002E682B" w:rsidP="002E682B" w:rsidRDefault="002E682B" w14:paraId="02756A28" w14:textId="77777777">
      <w:pPr>
        <w:pStyle w:val="Prrafodelista"/>
        <w:ind w:left="792"/>
        <w:jc w:val="both"/>
        <w:rPr>
          <w:rFonts w:eastAsia="Times New Roman"/>
          <w:sz w:val="20"/>
          <w:szCs w:val="20"/>
        </w:rPr>
      </w:pPr>
      <w:r w:rsidRPr="002E682B">
        <w:rPr>
          <w:rFonts w:eastAsia="Times New Roman"/>
          <w:sz w:val="20"/>
          <w:szCs w:val="20"/>
        </w:rPr>
        <w:t>No limitándose únicamente a indicadores financieros, estos objetivos buscan:</w:t>
      </w:r>
    </w:p>
    <w:p w:rsidRPr="002E682B" w:rsidR="002E682B" w:rsidP="002E682B" w:rsidRDefault="002E682B" w14:paraId="6D76349B" w14:textId="77777777">
      <w:pPr>
        <w:pStyle w:val="Prrafodelista"/>
        <w:numPr>
          <w:ilvl w:val="0"/>
          <w:numId w:val="14"/>
        </w:numPr>
        <w:jc w:val="both"/>
        <w:rPr>
          <w:rFonts w:eastAsia="Times New Roman"/>
          <w:sz w:val="20"/>
          <w:szCs w:val="20"/>
        </w:rPr>
      </w:pPr>
      <w:r w:rsidRPr="002E682B">
        <w:rPr>
          <w:rFonts w:eastAsia="Times New Roman"/>
          <w:sz w:val="20"/>
          <w:szCs w:val="20"/>
        </w:rPr>
        <w:t>Disminuir la huella de carbono y promover prácticas ecológicas.</w:t>
      </w:r>
    </w:p>
    <w:p w:rsidRPr="002E682B" w:rsidR="002E682B" w:rsidP="002E682B" w:rsidRDefault="002E682B" w14:paraId="6ACD015D" w14:textId="77777777">
      <w:pPr>
        <w:pStyle w:val="Prrafodelista"/>
        <w:numPr>
          <w:ilvl w:val="0"/>
          <w:numId w:val="14"/>
        </w:numPr>
        <w:jc w:val="both"/>
        <w:rPr>
          <w:rFonts w:eastAsia="Times New Roman"/>
          <w:sz w:val="20"/>
          <w:szCs w:val="20"/>
        </w:rPr>
      </w:pPr>
      <w:r w:rsidRPr="002E682B">
        <w:rPr>
          <w:rFonts w:eastAsia="Times New Roman"/>
          <w:sz w:val="20"/>
          <w:szCs w:val="20"/>
        </w:rPr>
        <w:t>Optimizar el uso de recursos naturales y fomentar la eficiencia en los procesos.</w:t>
      </w:r>
    </w:p>
    <w:p w:rsidRPr="002E682B" w:rsidR="002E682B" w:rsidP="002E682B" w:rsidRDefault="002E682B" w14:paraId="55BA42A5" w14:textId="77777777">
      <w:pPr>
        <w:pStyle w:val="Prrafodelista"/>
        <w:numPr>
          <w:ilvl w:val="0"/>
          <w:numId w:val="14"/>
        </w:numPr>
        <w:jc w:val="both"/>
        <w:rPr>
          <w:rFonts w:eastAsia="Times New Roman"/>
          <w:sz w:val="20"/>
          <w:szCs w:val="20"/>
        </w:rPr>
      </w:pPr>
      <w:r w:rsidRPr="002E682B">
        <w:rPr>
          <w:rFonts w:eastAsia="Times New Roman"/>
          <w:sz w:val="20"/>
          <w:szCs w:val="20"/>
        </w:rPr>
        <w:t>Impulsar el comercio justo y la ética en la relación con proveedores y clientes.</w:t>
      </w:r>
    </w:p>
    <w:p w:rsidRPr="002E682B" w:rsidR="002E682B" w:rsidP="002E682B" w:rsidRDefault="002E682B" w14:paraId="659BA980" w14:textId="77777777">
      <w:pPr>
        <w:pStyle w:val="Prrafodelista"/>
        <w:numPr>
          <w:ilvl w:val="0"/>
          <w:numId w:val="14"/>
        </w:numPr>
        <w:jc w:val="both"/>
        <w:rPr>
          <w:rFonts w:eastAsia="Times New Roman"/>
          <w:sz w:val="20"/>
          <w:szCs w:val="20"/>
        </w:rPr>
      </w:pPr>
      <w:r w:rsidRPr="002E682B">
        <w:rPr>
          <w:rFonts w:eastAsia="Times New Roman"/>
          <w:sz w:val="20"/>
          <w:szCs w:val="20"/>
        </w:rPr>
        <w:t>Incluir y beneficiar a comunidades vulnerables, promoviendo desarrollo social.</w:t>
      </w:r>
    </w:p>
    <w:p w:rsidRPr="002E682B" w:rsidR="002E682B" w:rsidP="002E682B" w:rsidRDefault="002E682B" w14:paraId="1FC2937B" w14:textId="77777777">
      <w:pPr>
        <w:pStyle w:val="Prrafodelista"/>
        <w:numPr>
          <w:ilvl w:val="0"/>
          <w:numId w:val="14"/>
        </w:numPr>
        <w:jc w:val="both"/>
        <w:rPr>
          <w:rFonts w:eastAsia="Times New Roman"/>
          <w:sz w:val="20"/>
          <w:szCs w:val="20"/>
        </w:rPr>
      </w:pPr>
      <w:r w:rsidRPr="002E682B">
        <w:rPr>
          <w:rFonts w:eastAsia="Times New Roman"/>
          <w:sz w:val="20"/>
          <w:szCs w:val="20"/>
        </w:rPr>
        <w:t>Asegurar transparencia y trazabilidad de productos y procesos.</w:t>
      </w:r>
    </w:p>
    <w:p w:rsidR="002E682B" w:rsidP="002E682B" w:rsidRDefault="002E682B" w14:paraId="7B4AD752" w14:textId="77777777">
      <w:pPr>
        <w:pStyle w:val="Prrafodelista"/>
        <w:ind w:left="792"/>
        <w:jc w:val="both"/>
        <w:rPr>
          <w:rFonts w:eastAsia="Times New Roman"/>
          <w:sz w:val="20"/>
          <w:szCs w:val="20"/>
        </w:rPr>
      </w:pPr>
    </w:p>
    <w:p w:rsidRPr="002E682B" w:rsidR="002E682B" w:rsidP="002E682B" w:rsidRDefault="002E682B" w14:paraId="06A09274" w14:textId="058C8805">
      <w:pPr>
        <w:pStyle w:val="Prrafodelista"/>
        <w:ind w:left="792"/>
        <w:jc w:val="both"/>
        <w:rPr>
          <w:rFonts w:eastAsia="Times New Roman"/>
          <w:sz w:val="20"/>
          <w:szCs w:val="20"/>
        </w:rPr>
      </w:pPr>
      <w:r w:rsidRPr="002E682B">
        <w:rPr>
          <w:rFonts w:eastAsia="Times New Roman"/>
          <w:sz w:val="20"/>
          <w:szCs w:val="20"/>
        </w:rPr>
        <w:t>En definitiva, los objetivos sostenibles permiten que las decisiones logísticas sean responsables, medibles y orientadas al equilibrio entre rentabilidad, cuidado ambiental y compromiso social, constituyendo la base para la gestión de cadenas de suministro modernas y sostenibles.</w:t>
      </w:r>
    </w:p>
    <w:p w:rsidRPr="00B77113" w:rsidR="00B77113" w:rsidP="00B77113" w:rsidRDefault="00B77113" w14:paraId="7AD2DE2B" w14:textId="77777777">
      <w:pPr>
        <w:pStyle w:val="Prrafodelista"/>
        <w:ind w:left="792"/>
        <w:jc w:val="both"/>
        <w:rPr>
          <w:rFonts w:eastAsia="Times New Roman"/>
          <w:sz w:val="20"/>
          <w:szCs w:val="20"/>
        </w:rPr>
      </w:pPr>
    </w:p>
    <w:p w:rsidRPr="00144A13" w:rsidR="00B77113" w:rsidP="007646FE" w:rsidRDefault="00B77113" w14:paraId="12875644" w14:textId="77777777">
      <w:pPr>
        <w:pStyle w:val="Prrafodelista"/>
        <w:numPr>
          <w:ilvl w:val="1"/>
          <w:numId w:val="4"/>
        </w:numPr>
        <w:jc w:val="both"/>
        <w:rPr>
          <w:rFonts w:eastAsia="Times New Roman"/>
          <w:b/>
          <w:bCs/>
          <w:sz w:val="20"/>
          <w:szCs w:val="20"/>
        </w:rPr>
      </w:pPr>
      <w:r w:rsidRPr="00144A13">
        <w:rPr>
          <w:rFonts w:eastAsia="Times New Roman"/>
          <w:b/>
          <w:bCs/>
          <w:sz w:val="20"/>
          <w:szCs w:val="20"/>
        </w:rPr>
        <w:t>Tipos</w:t>
      </w:r>
    </w:p>
    <w:p w:rsidRPr="00B77113" w:rsidR="00B77113" w:rsidP="00B77113" w:rsidRDefault="00B77113" w14:paraId="6D052998" w14:textId="77777777">
      <w:pPr>
        <w:pStyle w:val="Prrafodelista"/>
        <w:ind w:left="792"/>
        <w:jc w:val="both"/>
        <w:rPr>
          <w:rFonts w:eastAsia="Times New Roman"/>
          <w:sz w:val="20"/>
          <w:szCs w:val="20"/>
        </w:rPr>
      </w:pPr>
      <w:r w:rsidRPr="00B77113">
        <w:rPr>
          <w:rFonts w:eastAsia="Times New Roman"/>
          <w:sz w:val="20"/>
          <w:szCs w:val="20"/>
        </w:rPr>
        <w:t>Los objetivos pueden clasificarse en distintos tipos, según el enfoque que priorizan dentro del modelo de sostenibilidad (económico, social o ambiental). Esta clasificación facilita su planificación y ejecución dentro del contexto organizacional:</w:t>
      </w:r>
    </w:p>
    <w:p w:rsidR="00B77113" w:rsidP="00B77113" w:rsidRDefault="00B77113" w14:paraId="7A19A394" w14:textId="06D72CFF">
      <w:pPr>
        <w:pStyle w:val="Prrafodelista"/>
        <w:ind w:left="792"/>
        <w:jc w:val="both"/>
        <w:rPr>
          <w:rFonts w:eastAsia="Times New Roman"/>
          <w:sz w:val="20"/>
          <w:szCs w:val="20"/>
        </w:rPr>
      </w:pPr>
    </w:p>
    <w:tbl>
      <w:tblPr>
        <w:tblStyle w:val="Tablaconcuadrcula"/>
        <w:tblW w:w="0" w:type="auto"/>
        <w:tblInd w:w="846" w:type="dxa"/>
        <w:tblLook w:val="04A0" w:firstRow="1" w:lastRow="0" w:firstColumn="1" w:lastColumn="0" w:noHBand="0" w:noVBand="1"/>
      </w:tblPr>
      <w:tblGrid>
        <w:gridCol w:w="1841"/>
        <w:gridCol w:w="1296"/>
        <w:gridCol w:w="5979"/>
      </w:tblGrid>
      <w:tr w:rsidRPr="00770155" w:rsidR="008F4D1F" w:rsidTr="00770155" w14:paraId="5A083C05" w14:textId="77777777">
        <w:tc>
          <w:tcPr>
            <w:tcW w:w="1394" w:type="dxa"/>
            <w:hideMark/>
          </w:tcPr>
          <w:p w:rsidRPr="00770155" w:rsidR="00770155" w:rsidP="00770155" w:rsidRDefault="00770155" w14:paraId="7D7A58F5" w14:textId="77777777">
            <w:pPr>
              <w:rPr>
                <w:rFonts w:eastAsia="Times New Roman"/>
                <w:sz w:val="20"/>
                <w:szCs w:val="20"/>
                <w:lang w:val="es-ES" w:eastAsia="es-ES"/>
              </w:rPr>
            </w:pPr>
            <w:commentRangeStart w:id="14"/>
            <w:r w:rsidRPr="00770155">
              <w:rPr>
                <w:rFonts w:eastAsia="Times New Roman"/>
                <w:b/>
                <w:bCs/>
                <w:sz w:val="20"/>
                <w:szCs w:val="20"/>
                <w:lang w:val="es-ES" w:eastAsia="es-ES"/>
              </w:rPr>
              <w:t>Ambiental</w:t>
            </w:r>
            <w:commentRangeEnd w:id="14"/>
            <w:r w:rsidR="00524CF6">
              <w:rPr>
                <w:rStyle w:val="Refdecomentario"/>
              </w:rPr>
              <w:commentReference w:id="14"/>
            </w:r>
          </w:p>
        </w:tc>
        <w:tc>
          <w:tcPr>
            <w:tcW w:w="222" w:type="dxa"/>
          </w:tcPr>
          <w:p w:rsidRPr="00770155" w:rsidR="00770155" w:rsidP="00770155" w:rsidRDefault="00D40EC3" w14:paraId="6492FFD2" w14:textId="73416842">
            <w:pPr>
              <w:rPr>
                <w:rFonts w:eastAsia="Times New Roman"/>
                <w:sz w:val="20"/>
                <w:szCs w:val="20"/>
                <w:lang w:val="es-ES" w:eastAsia="es-ES"/>
              </w:rPr>
            </w:pPr>
            <w:commentRangeStart w:id="15"/>
            <w:r>
              <w:rPr>
                <w:noProof/>
              </w:rPr>
              <w:drawing>
                <wp:inline distT="0" distB="0" distL="0" distR="0" wp14:anchorId="2F49946E" wp14:editId="095728BC">
                  <wp:extent cx="685800" cy="509903"/>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3705" cy="515780"/>
                          </a:xfrm>
                          <a:prstGeom prst="rect">
                            <a:avLst/>
                          </a:prstGeom>
                        </pic:spPr>
                      </pic:pic>
                    </a:graphicData>
                  </a:graphic>
                </wp:inline>
              </w:drawing>
            </w:r>
            <w:commentRangeEnd w:id="15"/>
            <w:r>
              <w:rPr>
                <w:rStyle w:val="Refdecomentario"/>
              </w:rPr>
              <w:commentReference w:id="15"/>
            </w:r>
          </w:p>
        </w:tc>
        <w:tc>
          <w:tcPr>
            <w:tcW w:w="7500" w:type="dxa"/>
            <w:hideMark/>
          </w:tcPr>
          <w:p w:rsidRPr="00770155" w:rsidR="00770155" w:rsidP="00770155" w:rsidRDefault="00770155" w14:paraId="59B3992D" w14:textId="5BF86DA3">
            <w:pPr>
              <w:rPr>
                <w:rFonts w:eastAsia="Times New Roman"/>
                <w:sz w:val="20"/>
                <w:szCs w:val="20"/>
                <w:lang w:val="es-ES" w:eastAsia="es-ES"/>
              </w:rPr>
            </w:pPr>
            <w:r w:rsidRPr="00770155">
              <w:rPr>
                <w:rFonts w:eastAsia="Times New Roman"/>
                <w:sz w:val="20"/>
                <w:szCs w:val="20"/>
                <w:lang w:val="es-ES" w:eastAsia="es-ES"/>
              </w:rPr>
              <w:t>Reducen el impacto ambiental de las operaciones logísticas, incluyendo emisiones, residuos y consumo energético, promoviendo prácticas sostenibles y responsables con el entorno.</w:t>
            </w:r>
          </w:p>
        </w:tc>
      </w:tr>
      <w:tr w:rsidRPr="00770155" w:rsidR="008F4D1F" w:rsidTr="00770155" w14:paraId="0739A5B0" w14:textId="77777777">
        <w:tc>
          <w:tcPr>
            <w:tcW w:w="1394" w:type="dxa"/>
            <w:hideMark/>
          </w:tcPr>
          <w:p w:rsidRPr="00770155" w:rsidR="00770155" w:rsidP="00770155" w:rsidRDefault="00770155" w14:paraId="08F38282" w14:textId="77777777">
            <w:pPr>
              <w:rPr>
                <w:rFonts w:eastAsia="Times New Roman"/>
                <w:sz w:val="20"/>
                <w:szCs w:val="20"/>
                <w:lang w:val="es-ES" w:eastAsia="es-ES"/>
              </w:rPr>
            </w:pPr>
            <w:r w:rsidRPr="00770155">
              <w:rPr>
                <w:rFonts w:eastAsia="Times New Roman"/>
                <w:b/>
                <w:bCs/>
                <w:sz w:val="20"/>
                <w:szCs w:val="20"/>
                <w:lang w:val="es-ES" w:eastAsia="es-ES"/>
              </w:rPr>
              <w:t>Social</w:t>
            </w:r>
          </w:p>
        </w:tc>
        <w:tc>
          <w:tcPr>
            <w:tcW w:w="222" w:type="dxa"/>
          </w:tcPr>
          <w:p w:rsidRPr="00770155" w:rsidR="00770155" w:rsidP="00770155" w:rsidRDefault="00D40EC3" w14:paraId="51A22F82" w14:textId="62B4024A">
            <w:pPr>
              <w:rPr>
                <w:rFonts w:eastAsia="Times New Roman"/>
                <w:sz w:val="20"/>
                <w:szCs w:val="20"/>
                <w:lang w:val="es-ES" w:eastAsia="es-ES"/>
              </w:rPr>
            </w:pPr>
            <w:commentRangeStart w:id="16"/>
            <w:r>
              <w:rPr>
                <w:noProof/>
              </w:rPr>
              <w:drawing>
                <wp:inline distT="0" distB="0" distL="0" distR="0" wp14:anchorId="2EC8B8E2" wp14:editId="15F050F4">
                  <wp:extent cx="638175" cy="584200"/>
                  <wp:effectExtent l="0" t="0" r="952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525" cy="594590"/>
                          </a:xfrm>
                          <a:prstGeom prst="rect">
                            <a:avLst/>
                          </a:prstGeom>
                        </pic:spPr>
                      </pic:pic>
                    </a:graphicData>
                  </a:graphic>
                </wp:inline>
              </w:drawing>
            </w:r>
            <w:commentRangeEnd w:id="16"/>
            <w:r>
              <w:rPr>
                <w:rStyle w:val="Refdecomentario"/>
              </w:rPr>
              <w:commentReference w:id="16"/>
            </w:r>
          </w:p>
        </w:tc>
        <w:tc>
          <w:tcPr>
            <w:tcW w:w="7500" w:type="dxa"/>
            <w:hideMark/>
          </w:tcPr>
          <w:p w:rsidRPr="00770155" w:rsidR="00770155" w:rsidP="00770155" w:rsidRDefault="00770155" w14:paraId="00E25DEB" w14:textId="766D13EC">
            <w:pPr>
              <w:rPr>
                <w:rFonts w:eastAsia="Times New Roman"/>
                <w:sz w:val="20"/>
                <w:szCs w:val="20"/>
                <w:lang w:val="es-ES" w:eastAsia="es-ES"/>
              </w:rPr>
            </w:pPr>
            <w:r w:rsidRPr="00770155">
              <w:rPr>
                <w:rFonts w:eastAsia="Times New Roman"/>
                <w:sz w:val="20"/>
                <w:szCs w:val="20"/>
                <w:lang w:val="es-ES" w:eastAsia="es-ES"/>
              </w:rPr>
              <w:t>Fomentan la equidad, la inclusión y la mejora de la calidad de vida de colaboradores y comunidades, impulsando respeto por los derechos laborales y la responsabilidad social.</w:t>
            </w:r>
          </w:p>
        </w:tc>
      </w:tr>
      <w:tr w:rsidRPr="00770155" w:rsidR="008F4D1F" w:rsidTr="00770155" w14:paraId="090C4CA1" w14:textId="77777777">
        <w:tc>
          <w:tcPr>
            <w:tcW w:w="1394" w:type="dxa"/>
            <w:hideMark/>
          </w:tcPr>
          <w:p w:rsidRPr="00770155" w:rsidR="00770155" w:rsidP="00770155" w:rsidRDefault="00770155" w14:paraId="499615F3" w14:textId="77777777">
            <w:pPr>
              <w:rPr>
                <w:rFonts w:eastAsia="Times New Roman"/>
                <w:sz w:val="20"/>
                <w:szCs w:val="20"/>
                <w:lang w:val="es-ES" w:eastAsia="es-ES"/>
              </w:rPr>
            </w:pPr>
            <w:r w:rsidRPr="00770155">
              <w:rPr>
                <w:rFonts w:eastAsia="Times New Roman"/>
                <w:b/>
                <w:bCs/>
                <w:sz w:val="20"/>
                <w:szCs w:val="20"/>
                <w:lang w:val="es-ES" w:eastAsia="es-ES"/>
              </w:rPr>
              <w:t>Económico</w:t>
            </w:r>
          </w:p>
        </w:tc>
        <w:tc>
          <w:tcPr>
            <w:tcW w:w="222" w:type="dxa"/>
          </w:tcPr>
          <w:p w:rsidRPr="00770155" w:rsidR="00770155" w:rsidP="00770155" w:rsidRDefault="00C0785D" w14:paraId="278A7074" w14:textId="6818291A">
            <w:pPr>
              <w:rPr>
                <w:rFonts w:eastAsia="Times New Roman"/>
                <w:sz w:val="20"/>
                <w:szCs w:val="20"/>
                <w:lang w:val="es-ES" w:eastAsia="es-ES"/>
              </w:rPr>
            </w:pPr>
            <w:commentRangeStart w:id="17"/>
            <w:r>
              <w:rPr>
                <w:noProof/>
              </w:rPr>
              <w:drawing>
                <wp:inline distT="0" distB="0" distL="0" distR="0" wp14:anchorId="01EDB06D" wp14:editId="4817DBA7">
                  <wp:extent cx="676275" cy="61365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4510" cy="630204"/>
                          </a:xfrm>
                          <a:prstGeom prst="rect">
                            <a:avLst/>
                          </a:prstGeom>
                        </pic:spPr>
                      </pic:pic>
                    </a:graphicData>
                  </a:graphic>
                </wp:inline>
              </w:drawing>
            </w:r>
            <w:commentRangeEnd w:id="17"/>
            <w:r>
              <w:rPr>
                <w:rStyle w:val="Refdecomentario"/>
              </w:rPr>
              <w:commentReference w:id="17"/>
            </w:r>
          </w:p>
        </w:tc>
        <w:tc>
          <w:tcPr>
            <w:tcW w:w="7500" w:type="dxa"/>
            <w:hideMark/>
          </w:tcPr>
          <w:p w:rsidRPr="00770155" w:rsidR="00770155" w:rsidP="00770155" w:rsidRDefault="00770155" w14:paraId="1DD4D56C" w14:textId="560561EC">
            <w:pPr>
              <w:rPr>
                <w:rFonts w:eastAsia="Times New Roman"/>
                <w:sz w:val="20"/>
                <w:szCs w:val="20"/>
                <w:lang w:val="es-ES" w:eastAsia="es-ES"/>
              </w:rPr>
            </w:pPr>
            <w:r w:rsidRPr="00770155">
              <w:rPr>
                <w:rFonts w:eastAsia="Times New Roman"/>
                <w:sz w:val="20"/>
                <w:szCs w:val="20"/>
                <w:lang w:val="es-ES" w:eastAsia="es-ES"/>
              </w:rPr>
              <w:t>Buscan eficiencia en costos y fortalecimiento financiero sin comprometer la sostenibilidad, asegurando que la rentabilidad se logre de manera responsable y sostenible.</w:t>
            </w:r>
          </w:p>
        </w:tc>
      </w:tr>
      <w:tr w:rsidRPr="00770155" w:rsidR="008F4D1F" w:rsidTr="00770155" w14:paraId="77CC0648" w14:textId="77777777">
        <w:tc>
          <w:tcPr>
            <w:tcW w:w="1394" w:type="dxa"/>
            <w:hideMark/>
          </w:tcPr>
          <w:p w:rsidRPr="00770155" w:rsidR="00770155" w:rsidP="00770155" w:rsidRDefault="00770155" w14:paraId="37E47F66" w14:textId="77777777">
            <w:pPr>
              <w:rPr>
                <w:rFonts w:eastAsia="Times New Roman"/>
                <w:sz w:val="20"/>
                <w:szCs w:val="20"/>
                <w:lang w:val="es-ES" w:eastAsia="es-ES"/>
              </w:rPr>
            </w:pPr>
            <w:r w:rsidRPr="00770155">
              <w:rPr>
                <w:rFonts w:eastAsia="Times New Roman"/>
                <w:b/>
                <w:bCs/>
                <w:sz w:val="20"/>
                <w:szCs w:val="20"/>
                <w:lang w:val="es-ES" w:eastAsia="es-ES"/>
              </w:rPr>
              <w:t>Tecnológico</w:t>
            </w:r>
          </w:p>
        </w:tc>
        <w:tc>
          <w:tcPr>
            <w:tcW w:w="222" w:type="dxa"/>
          </w:tcPr>
          <w:p w:rsidRPr="00770155" w:rsidR="00770155" w:rsidP="00770155" w:rsidRDefault="008F4D1F" w14:paraId="4126DB4E" w14:textId="1F5D174F">
            <w:pPr>
              <w:rPr>
                <w:rFonts w:eastAsia="Times New Roman"/>
                <w:sz w:val="20"/>
                <w:szCs w:val="20"/>
                <w:lang w:val="es-ES" w:eastAsia="es-ES"/>
              </w:rPr>
            </w:pPr>
            <w:commentRangeStart w:id="18"/>
            <w:r>
              <w:rPr>
                <w:noProof/>
              </w:rPr>
              <w:drawing>
                <wp:inline distT="0" distB="0" distL="0" distR="0" wp14:anchorId="5153FC1A" wp14:editId="1F6F18C6">
                  <wp:extent cx="676275" cy="56682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9636" cy="578019"/>
                          </a:xfrm>
                          <a:prstGeom prst="rect">
                            <a:avLst/>
                          </a:prstGeom>
                        </pic:spPr>
                      </pic:pic>
                    </a:graphicData>
                  </a:graphic>
                </wp:inline>
              </w:drawing>
            </w:r>
            <w:commentRangeEnd w:id="18"/>
            <w:r>
              <w:rPr>
                <w:rStyle w:val="Refdecomentario"/>
              </w:rPr>
              <w:commentReference w:id="18"/>
            </w:r>
          </w:p>
        </w:tc>
        <w:tc>
          <w:tcPr>
            <w:tcW w:w="7500" w:type="dxa"/>
            <w:hideMark/>
          </w:tcPr>
          <w:p w:rsidRPr="00770155" w:rsidR="00770155" w:rsidP="00770155" w:rsidRDefault="00770155" w14:paraId="53F84DC3" w14:textId="0508E431">
            <w:pPr>
              <w:rPr>
                <w:rFonts w:eastAsia="Times New Roman"/>
                <w:sz w:val="20"/>
                <w:szCs w:val="20"/>
                <w:lang w:val="es-ES" w:eastAsia="es-ES"/>
              </w:rPr>
            </w:pPr>
            <w:r w:rsidRPr="00770155">
              <w:rPr>
                <w:rFonts w:eastAsia="Times New Roman"/>
                <w:sz w:val="20"/>
                <w:szCs w:val="20"/>
                <w:lang w:val="es-ES" w:eastAsia="es-ES"/>
              </w:rPr>
              <w:t>Aplican innovación y digitalización para hacer más sostenibles los procesos logísticos, optimizando recursos y reduciendo impactos ambientales mediante tecnologías limpias y digitales.</w:t>
            </w:r>
          </w:p>
        </w:tc>
      </w:tr>
      <w:tr w:rsidRPr="00770155" w:rsidR="008F4D1F" w:rsidTr="00770155" w14:paraId="71429723" w14:textId="77777777">
        <w:tc>
          <w:tcPr>
            <w:tcW w:w="1394" w:type="dxa"/>
            <w:hideMark/>
          </w:tcPr>
          <w:p w:rsidRPr="00770155" w:rsidR="00770155" w:rsidP="00770155" w:rsidRDefault="00770155" w14:paraId="6919ED31" w14:textId="77777777">
            <w:pPr>
              <w:rPr>
                <w:rFonts w:eastAsia="Times New Roman"/>
                <w:sz w:val="20"/>
                <w:szCs w:val="20"/>
                <w:lang w:val="es-ES" w:eastAsia="es-ES"/>
              </w:rPr>
            </w:pPr>
            <w:r w:rsidRPr="00770155">
              <w:rPr>
                <w:rFonts w:eastAsia="Times New Roman"/>
                <w:b/>
                <w:bCs/>
                <w:sz w:val="20"/>
                <w:szCs w:val="20"/>
                <w:lang w:val="es-ES" w:eastAsia="es-ES"/>
              </w:rPr>
              <w:t>Regulatorio</w:t>
            </w:r>
          </w:p>
        </w:tc>
        <w:tc>
          <w:tcPr>
            <w:tcW w:w="222" w:type="dxa"/>
          </w:tcPr>
          <w:p w:rsidRPr="00770155" w:rsidR="00770155" w:rsidP="00770155" w:rsidRDefault="008F4D1F" w14:paraId="54965A6A" w14:textId="6624E91E">
            <w:pPr>
              <w:rPr>
                <w:rFonts w:eastAsia="Times New Roman"/>
                <w:sz w:val="20"/>
                <w:szCs w:val="20"/>
                <w:lang w:val="es-ES" w:eastAsia="es-ES"/>
              </w:rPr>
            </w:pPr>
            <w:commentRangeStart w:id="19"/>
            <w:r>
              <w:rPr>
                <w:noProof/>
              </w:rPr>
              <w:drawing>
                <wp:inline distT="0" distB="0" distL="0" distR="0" wp14:anchorId="31100D66" wp14:editId="185EE5EB">
                  <wp:extent cx="542925" cy="81301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354" cy="819643"/>
                          </a:xfrm>
                          <a:prstGeom prst="rect">
                            <a:avLst/>
                          </a:prstGeom>
                        </pic:spPr>
                      </pic:pic>
                    </a:graphicData>
                  </a:graphic>
                </wp:inline>
              </w:drawing>
            </w:r>
            <w:commentRangeEnd w:id="19"/>
            <w:r>
              <w:rPr>
                <w:rStyle w:val="Refdecomentario"/>
              </w:rPr>
              <w:commentReference w:id="19"/>
            </w:r>
          </w:p>
        </w:tc>
        <w:tc>
          <w:tcPr>
            <w:tcW w:w="7500" w:type="dxa"/>
            <w:hideMark/>
          </w:tcPr>
          <w:p w:rsidRPr="00770155" w:rsidR="00770155" w:rsidP="00770155" w:rsidRDefault="00770155" w14:paraId="22AD6684" w14:textId="0AB81F53">
            <w:pPr>
              <w:rPr>
                <w:rFonts w:eastAsia="Times New Roman"/>
                <w:sz w:val="20"/>
                <w:szCs w:val="20"/>
                <w:lang w:val="es-ES" w:eastAsia="es-ES"/>
              </w:rPr>
            </w:pPr>
            <w:r w:rsidRPr="00770155">
              <w:rPr>
                <w:rFonts w:eastAsia="Times New Roman"/>
                <w:sz w:val="20"/>
                <w:szCs w:val="20"/>
                <w:lang w:val="es-ES" w:eastAsia="es-ES"/>
              </w:rPr>
              <w:t>Garantizan el cumplimiento de normas ambientales, laborales y comerciales vigentes, asegurando estándares nacionales e internacionales y minimizando riesgos legales y regulatorios.</w:t>
            </w:r>
          </w:p>
        </w:tc>
      </w:tr>
    </w:tbl>
    <w:p w:rsidRPr="00B77113" w:rsidR="00B77113" w:rsidP="00B77113" w:rsidRDefault="00B77113" w14:paraId="71B54F71" w14:textId="77777777">
      <w:pPr>
        <w:pStyle w:val="Prrafodelista"/>
        <w:ind w:left="792"/>
        <w:jc w:val="both"/>
        <w:rPr>
          <w:sz w:val="20"/>
          <w:szCs w:val="20"/>
        </w:rPr>
      </w:pPr>
    </w:p>
    <w:p w:rsidRPr="00144A13" w:rsidR="00B77113" w:rsidP="007646FE" w:rsidRDefault="00B77113" w14:paraId="53B58DB9" w14:textId="77777777">
      <w:pPr>
        <w:pStyle w:val="Prrafodelista"/>
        <w:numPr>
          <w:ilvl w:val="1"/>
          <w:numId w:val="4"/>
        </w:numPr>
        <w:jc w:val="both"/>
        <w:rPr>
          <w:rFonts w:eastAsia="Times New Roman"/>
          <w:b/>
          <w:bCs/>
          <w:sz w:val="20"/>
          <w:szCs w:val="20"/>
        </w:rPr>
      </w:pPr>
      <w:r w:rsidRPr="00144A13">
        <w:rPr>
          <w:rFonts w:eastAsia="Times New Roman"/>
          <w:b/>
          <w:bCs/>
          <w:sz w:val="20"/>
          <w:szCs w:val="20"/>
        </w:rPr>
        <w:t>Metodología de diseño</w:t>
      </w:r>
    </w:p>
    <w:p w:rsidRPr="00B77113" w:rsidR="00B77113" w:rsidP="00B77113" w:rsidRDefault="00B77113" w14:paraId="770ACCCB" w14:textId="77777777">
      <w:pPr>
        <w:pStyle w:val="Prrafodelista"/>
        <w:ind w:left="792"/>
        <w:jc w:val="both"/>
        <w:rPr>
          <w:rFonts w:eastAsia="Times New Roman"/>
          <w:sz w:val="20"/>
          <w:szCs w:val="20"/>
        </w:rPr>
      </w:pPr>
      <w:r w:rsidRPr="00B77113">
        <w:rPr>
          <w:rFonts w:eastAsia="Times New Roman"/>
          <w:sz w:val="20"/>
          <w:szCs w:val="20"/>
        </w:rPr>
        <w:t>El diseño de objetivos sostenibles debe responder a un enfoque metodológico riguroso que permita que estos objetivos sean claros, medibles, alcanzables y alineados con la estrategia organizacional. Se recomienda seguir el enfoque SMART (específicos, medibles, alcanzables, relevantes y con tiempo definido) y combinarlo con herramientas de diagnóstico ambiental y social, como el análisis de ciclo de vida, matriz de impactos, evaluaciones de riesgo y encuestas participativas.</w:t>
      </w:r>
    </w:p>
    <w:p w:rsidRPr="00B77113" w:rsidR="00B77113" w:rsidP="00B77113" w:rsidRDefault="00B77113" w14:paraId="745F78BC" w14:textId="77777777">
      <w:pPr>
        <w:pStyle w:val="Prrafodelista"/>
        <w:ind w:left="792"/>
        <w:jc w:val="both"/>
        <w:rPr>
          <w:rFonts w:eastAsia="Times New Roman"/>
          <w:sz w:val="20"/>
          <w:szCs w:val="20"/>
        </w:rPr>
      </w:pPr>
    </w:p>
    <w:tbl>
      <w:tblPr>
        <w:tblStyle w:val="Tablaconcuadrcula"/>
        <w:tblW w:w="9258" w:type="dxa"/>
        <w:tblInd w:w="704" w:type="dxa"/>
        <w:tblLook w:val="04A0" w:firstRow="1" w:lastRow="0" w:firstColumn="1" w:lastColumn="0" w:noHBand="0" w:noVBand="1"/>
      </w:tblPr>
      <w:tblGrid>
        <w:gridCol w:w="986"/>
        <w:gridCol w:w="1907"/>
        <w:gridCol w:w="1401"/>
        <w:gridCol w:w="4964"/>
      </w:tblGrid>
      <w:tr w:rsidRPr="007B7B48" w:rsidR="003B60CA" w:rsidTr="007B7B48" w14:paraId="4FB18F91" w14:textId="77777777">
        <w:tc>
          <w:tcPr>
            <w:tcW w:w="328" w:type="dxa"/>
            <w:hideMark/>
          </w:tcPr>
          <w:p w:rsidRPr="007B7B48" w:rsidR="007B7B48" w:rsidP="007B7B48" w:rsidRDefault="007B7B48" w14:paraId="1912E8C9" w14:textId="77777777">
            <w:pPr>
              <w:rPr>
                <w:rFonts w:eastAsia="Times New Roman"/>
                <w:b/>
                <w:bCs/>
                <w:sz w:val="20"/>
                <w:szCs w:val="20"/>
                <w:lang w:val="es-ES" w:eastAsia="es-ES"/>
              </w:rPr>
            </w:pPr>
            <w:commentRangeStart w:id="20"/>
            <w:r w:rsidRPr="007B7B48">
              <w:rPr>
                <w:rFonts w:eastAsia="Times New Roman"/>
                <w:b/>
                <w:bCs/>
                <w:sz w:val="20"/>
                <w:szCs w:val="20"/>
                <w:lang w:val="es-ES" w:eastAsia="es-ES"/>
              </w:rPr>
              <w:t>1</w:t>
            </w:r>
            <w:commentRangeEnd w:id="20"/>
            <w:r w:rsidR="00583BAE">
              <w:rPr>
                <w:rStyle w:val="Refdecomentario"/>
              </w:rPr>
              <w:commentReference w:id="20"/>
            </w:r>
          </w:p>
        </w:tc>
        <w:tc>
          <w:tcPr>
            <w:tcW w:w="2059" w:type="dxa"/>
            <w:hideMark/>
          </w:tcPr>
          <w:p w:rsidRPr="007B7B48" w:rsidR="007B7B48" w:rsidP="007B7B48" w:rsidRDefault="007B7B48" w14:paraId="05792C55" w14:textId="77777777">
            <w:pPr>
              <w:rPr>
                <w:rFonts w:eastAsia="Times New Roman"/>
                <w:b/>
                <w:bCs/>
                <w:sz w:val="20"/>
                <w:szCs w:val="20"/>
                <w:lang w:val="es-ES" w:eastAsia="es-ES"/>
              </w:rPr>
            </w:pPr>
            <w:r w:rsidRPr="007B7B48">
              <w:rPr>
                <w:rFonts w:eastAsia="Times New Roman"/>
                <w:b/>
                <w:bCs/>
                <w:sz w:val="20"/>
                <w:szCs w:val="20"/>
                <w:lang w:val="es-ES" w:eastAsia="es-ES"/>
              </w:rPr>
              <w:t>Diagnóstico de la situación actual</w:t>
            </w:r>
          </w:p>
        </w:tc>
        <w:tc>
          <w:tcPr>
            <w:tcW w:w="590" w:type="dxa"/>
          </w:tcPr>
          <w:p w:rsidRPr="007B7B48" w:rsidR="007B7B48" w:rsidP="007B7B48" w:rsidRDefault="00761A81" w14:paraId="720FFD54" w14:textId="29A08358">
            <w:pPr>
              <w:rPr>
                <w:rFonts w:eastAsia="Times New Roman"/>
                <w:sz w:val="20"/>
                <w:szCs w:val="20"/>
                <w:lang w:val="es-ES" w:eastAsia="es-ES"/>
              </w:rPr>
            </w:pPr>
            <w:commentRangeStart w:id="21"/>
            <w:r>
              <w:rPr>
                <w:noProof/>
              </w:rPr>
              <w:drawing>
                <wp:inline distT="0" distB="0" distL="0" distR="0" wp14:anchorId="0DDB8B9B" wp14:editId="12788882">
                  <wp:extent cx="685800" cy="604709"/>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1129" cy="609407"/>
                          </a:xfrm>
                          <a:prstGeom prst="rect">
                            <a:avLst/>
                          </a:prstGeom>
                        </pic:spPr>
                      </pic:pic>
                    </a:graphicData>
                  </a:graphic>
                </wp:inline>
              </w:drawing>
            </w:r>
            <w:commentRangeEnd w:id="21"/>
            <w:r>
              <w:rPr>
                <w:rStyle w:val="Refdecomentario"/>
              </w:rPr>
              <w:commentReference w:id="21"/>
            </w:r>
          </w:p>
        </w:tc>
        <w:tc>
          <w:tcPr>
            <w:tcW w:w="6281" w:type="dxa"/>
            <w:hideMark/>
          </w:tcPr>
          <w:p w:rsidRPr="007B7B48" w:rsidR="007B7B48" w:rsidP="007B7B48" w:rsidRDefault="007B7B48" w14:paraId="14A66D08" w14:textId="1F6EA07F">
            <w:pPr>
              <w:rPr>
                <w:rFonts w:eastAsia="Times New Roman"/>
                <w:sz w:val="20"/>
                <w:szCs w:val="20"/>
                <w:lang w:val="es-ES" w:eastAsia="es-ES"/>
              </w:rPr>
            </w:pPr>
            <w:r w:rsidRPr="007B7B48">
              <w:rPr>
                <w:rFonts w:eastAsia="Times New Roman"/>
                <w:sz w:val="20"/>
                <w:szCs w:val="20"/>
                <w:lang w:val="es-ES" w:eastAsia="es-ES"/>
              </w:rPr>
              <w:t>Se identifican procesos críticos en términos de sostenibilidad, se realiza un análisis del ciclo de vida (ACV) del producto y se evalúan riesgos sociales y regulatorios asociados a la operación.</w:t>
            </w:r>
          </w:p>
        </w:tc>
      </w:tr>
      <w:tr w:rsidRPr="007B7B48" w:rsidR="003B60CA" w:rsidTr="007B7B48" w14:paraId="7F737368" w14:textId="77777777">
        <w:tc>
          <w:tcPr>
            <w:tcW w:w="328" w:type="dxa"/>
            <w:hideMark/>
          </w:tcPr>
          <w:p w:rsidRPr="007B7B48" w:rsidR="007B7B48" w:rsidP="007B7B48" w:rsidRDefault="007B7B48" w14:paraId="69DD8856" w14:textId="77777777">
            <w:pPr>
              <w:rPr>
                <w:rFonts w:eastAsia="Times New Roman"/>
                <w:b/>
                <w:bCs/>
                <w:sz w:val="20"/>
                <w:szCs w:val="20"/>
                <w:lang w:val="es-ES" w:eastAsia="es-ES"/>
              </w:rPr>
            </w:pPr>
            <w:r w:rsidRPr="007B7B48">
              <w:rPr>
                <w:rFonts w:eastAsia="Times New Roman"/>
                <w:b/>
                <w:bCs/>
                <w:sz w:val="20"/>
                <w:szCs w:val="20"/>
                <w:lang w:val="es-ES" w:eastAsia="es-ES"/>
              </w:rPr>
              <w:t>2</w:t>
            </w:r>
          </w:p>
        </w:tc>
        <w:tc>
          <w:tcPr>
            <w:tcW w:w="2059" w:type="dxa"/>
            <w:hideMark/>
          </w:tcPr>
          <w:p w:rsidRPr="007B7B48" w:rsidR="007B7B48" w:rsidP="007B7B48" w:rsidRDefault="007B7B48" w14:paraId="72C44333" w14:textId="77777777">
            <w:pPr>
              <w:rPr>
                <w:rFonts w:eastAsia="Times New Roman"/>
                <w:b/>
                <w:bCs/>
                <w:sz w:val="20"/>
                <w:szCs w:val="20"/>
                <w:lang w:val="es-ES" w:eastAsia="es-ES"/>
              </w:rPr>
            </w:pPr>
            <w:r w:rsidRPr="007B7B48">
              <w:rPr>
                <w:rFonts w:eastAsia="Times New Roman"/>
                <w:b/>
                <w:bCs/>
                <w:sz w:val="20"/>
                <w:szCs w:val="20"/>
                <w:lang w:val="es-ES" w:eastAsia="es-ES"/>
              </w:rPr>
              <w:t>Identificación de áreas de impacto</w:t>
            </w:r>
          </w:p>
        </w:tc>
        <w:tc>
          <w:tcPr>
            <w:tcW w:w="590" w:type="dxa"/>
          </w:tcPr>
          <w:p w:rsidRPr="007B7B48" w:rsidR="007B7B48" w:rsidP="007B7B48" w:rsidRDefault="00761A81" w14:paraId="5C5406F1" w14:textId="55259EB8">
            <w:pPr>
              <w:rPr>
                <w:rFonts w:eastAsia="Times New Roman"/>
                <w:sz w:val="20"/>
                <w:szCs w:val="20"/>
                <w:lang w:val="es-ES" w:eastAsia="es-ES"/>
              </w:rPr>
            </w:pPr>
            <w:commentRangeStart w:id="22"/>
            <w:r>
              <w:rPr>
                <w:noProof/>
              </w:rPr>
              <w:drawing>
                <wp:inline distT="0" distB="0" distL="0" distR="0" wp14:anchorId="1F46CEB7" wp14:editId="3EC274DF">
                  <wp:extent cx="728980" cy="619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1102" cy="629420"/>
                          </a:xfrm>
                          <a:prstGeom prst="rect">
                            <a:avLst/>
                          </a:prstGeom>
                        </pic:spPr>
                      </pic:pic>
                    </a:graphicData>
                  </a:graphic>
                </wp:inline>
              </w:drawing>
            </w:r>
            <w:commentRangeEnd w:id="22"/>
            <w:r>
              <w:rPr>
                <w:rStyle w:val="Refdecomentario"/>
              </w:rPr>
              <w:commentReference w:id="22"/>
            </w:r>
          </w:p>
        </w:tc>
        <w:tc>
          <w:tcPr>
            <w:tcW w:w="6281" w:type="dxa"/>
            <w:hideMark/>
          </w:tcPr>
          <w:p w:rsidRPr="007B7B48" w:rsidR="007B7B48" w:rsidP="007B7B48" w:rsidRDefault="007B7B48" w14:paraId="6E52F44F" w14:textId="6A766D82">
            <w:pPr>
              <w:rPr>
                <w:rFonts w:eastAsia="Times New Roman"/>
                <w:sz w:val="20"/>
                <w:szCs w:val="20"/>
                <w:lang w:val="es-ES" w:eastAsia="es-ES"/>
              </w:rPr>
            </w:pPr>
            <w:r w:rsidRPr="007B7B48">
              <w:rPr>
                <w:rFonts w:eastAsia="Times New Roman"/>
                <w:sz w:val="20"/>
                <w:szCs w:val="20"/>
                <w:lang w:val="es-ES" w:eastAsia="es-ES"/>
              </w:rPr>
              <w:t>Se determinan los principales impactos a mitigar (como el consumo de agua o generación de residuos) y las oportunidades de mejora (como aplicar principios de economía circular o uso de energía solar).</w:t>
            </w:r>
          </w:p>
        </w:tc>
      </w:tr>
      <w:tr w:rsidRPr="007B7B48" w:rsidR="003B60CA" w:rsidTr="007B7B48" w14:paraId="772D2F7A" w14:textId="77777777">
        <w:tc>
          <w:tcPr>
            <w:tcW w:w="328" w:type="dxa"/>
            <w:hideMark/>
          </w:tcPr>
          <w:p w:rsidRPr="007B7B48" w:rsidR="007B7B48" w:rsidP="007B7B48" w:rsidRDefault="007B7B48" w14:paraId="0B1F4E9A" w14:textId="77777777">
            <w:pPr>
              <w:rPr>
                <w:rFonts w:eastAsia="Times New Roman"/>
                <w:b/>
                <w:bCs/>
                <w:sz w:val="20"/>
                <w:szCs w:val="20"/>
                <w:lang w:val="es-ES" w:eastAsia="es-ES"/>
              </w:rPr>
            </w:pPr>
            <w:r w:rsidRPr="007B7B48">
              <w:rPr>
                <w:rFonts w:eastAsia="Times New Roman"/>
                <w:b/>
                <w:bCs/>
                <w:sz w:val="20"/>
                <w:szCs w:val="20"/>
                <w:lang w:val="es-ES" w:eastAsia="es-ES"/>
              </w:rPr>
              <w:t>3</w:t>
            </w:r>
          </w:p>
        </w:tc>
        <w:tc>
          <w:tcPr>
            <w:tcW w:w="2059" w:type="dxa"/>
            <w:hideMark/>
          </w:tcPr>
          <w:p w:rsidRPr="007B7B48" w:rsidR="007B7B48" w:rsidP="007B7B48" w:rsidRDefault="007B7B48" w14:paraId="4B171A20" w14:textId="77777777">
            <w:pPr>
              <w:rPr>
                <w:rFonts w:eastAsia="Times New Roman"/>
                <w:b/>
                <w:bCs/>
                <w:sz w:val="20"/>
                <w:szCs w:val="20"/>
                <w:lang w:val="es-ES" w:eastAsia="es-ES"/>
              </w:rPr>
            </w:pPr>
            <w:r w:rsidRPr="007B7B48">
              <w:rPr>
                <w:rFonts w:eastAsia="Times New Roman"/>
                <w:b/>
                <w:bCs/>
                <w:sz w:val="20"/>
                <w:szCs w:val="20"/>
                <w:lang w:val="es-ES" w:eastAsia="es-ES"/>
              </w:rPr>
              <w:t>Formulación de objetivos SMART</w:t>
            </w:r>
          </w:p>
        </w:tc>
        <w:tc>
          <w:tcPr>
            <w:tcW w:w="590" w:type="dxa"/>
          </w:tcPr>
          <w:p w:rsidRPr="007B7B48" w:rsidR="007B7B48" w:rsidP="007B7B48" w:rsidRDefault="00761A81" w14:paraId="417D58EC" w14:textId="57FE7105">
            <w:pPr>
              <w:rPr>
                <w:rFonts w:eastAsia="Times New Roman"/>
                <w:sz w:val="20"/>
                <w:szCs w:val="20"/>
                <w:lang w:val="es-ES" w:eastAsia="es-ES"/>
              </w:rPr>
            </w:pPr>
            <w:commentRangeStart w:id="23"/>
            <w:r>
              <w:rPr>
                <w:noProof/>
              </w:rPr>
              <w:drawing>
                <wp:inline distT="0" distB="0" distL="0" distR="0" wp14:anchorId="5742B8DD" wp14:editId="1B98F09C">
                  <wp:extent cx="752475" cy="66134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4143" cy="671600"/>
                          </a:xfrm>
                          <a:prstGeom prst="rect">
                            <a:avLst/>
                          </a:prstGeom>
                        </pic:spPr>
                      </pic:pic>
                    </a:graphicData>
                  </a:graphic>
                </wp:inline>
              </w:drawing>
            </w:r>
            <w:commentRangeEnd w:id="23"/>
            <w:r>
              <w:rPr>
                <w:rStyle w:val="Refdecomentario"/>
              </w:rPr>
              <w:commentReference w:id="23"/>
            </w:r>
          </w:p>
        </w:tc>
        <w:tc>
          <w:tcPr>
            <w:tcW w:w="6281" w:type="dxa"/>
            <w:hideMark/>
          </w:tcPr>
          <w:p w:rsidRPr="007B7B48" w:rsidR="007B7B48" w:rsidP="007B7B48" w:rsidRDefault="007B7B48" w14:paraId="50520F99" w14:textId="1E9B28EA">
            <w:pPr>
              <w:rPr>
                <w:rFonts w:eastAsia="Times New Roman"/>
                <w:sz w:val="20"/>
                <w:szCs w:val="20"/>
                <w:lang w:val="es-ES" w:eastAsia="es-ES"/>
              </w:rPr>
            </w:pPr>
            <w:r w:rsidRPr="007B7B48">
              <w:rPr>
                <w:rFonts w:eastAsia="Times New Roman"/>
                <w:sz w:val="20"/>
                <w:szCs w:val="20"/>
                <w:lang w:val="es-ES" w:eastAsia="es-ES"/>
              </w:rPr>
              <w:t>Los objetivos deben ser S (específicos), M (medibles), A (alcanzables), R (relevantes) y T (con un tiempo definido).</w:t>
            </w:r>
          </w:p>
        </w:tc>
      </w:tr>
      <w:tr w:rsidRPr="007B7B48" w:rsidR="003B60CA" w:rsidTr="007B7B48" w14:paraId="7A87A0FE" w14:textId="77777777">
        <w:tc>
          <w:tcPr>
            <w:tcW w:w="328" w:type="dxa"/>
            <w:hideMark/>
          </w:tcPr>
          <w:p w:rsidRPr="007B7B48" w:rsidR="007B7B48" w:rsidP="007B7B48" w:rsidRDefault="007B7B48" w14:paraId="1B8365CA" w14:textId="77777777">
            <w:pPr>
              <w:rPr>
                <w:rFonts w:eastAsia="Times New Roman"/>
                <w:b/>
                <w:bCs/>
                <w:sz w:val="20"/>
                <w:szCs w:val="20"/>
                <w:lang w:val="es-ES" w:eastAsia="es-ES"/>
              </w:rPr>
            </w:pPr>
            <w:r w:rsidRPr="007B7B48">
              <w:rPr>
                <w:rFonts w:eastAsia="Times New Roman"/>
                <w:b/>
                <w:bCs/>
                <w:sz w:val="20"/>
                <w:szCs w:val="20"/>
                <w:lang w:val="es-ES" w:eastAsia="es-ES"/>
              </w:rPr>
              <w:t>4</w:t>
            </w:r>
          </w:p>
        </w:tc>
        <w:tc>
          <w:tcPr>
            <w:tcW w:w="2059" w:type="dxa"/>
            <w:hideMark/>
          </w:tcPr>
          <w:p w:rsidRPr="007B7B48" w:rsidR="007B7B48" w:rsidP="007B7B48" w:rsidRDefault="007B7B48" w14:paraId="1AE4C3A3" w14:textId="77777777">
            <w:pPr>
              <w:rPr>
                <w:rFonts w:eastAsia="Times New Roman"/>
                <w:b/>
                <w:bCs/>
                <w:sz w:val="20"/>
                <w:szCs w:val="20"/>
                <w:lang w:val="es-ES" w:eastAsia="es-ES"/>
              </w:rPr>
            </w:pPr>
            <w:r w:rsidRPr="007B7B48">
              <w:rPr>
                <w:rFonts w:eastAsia="Times New Roman"/>
                <w:b/>
                <w:bCs/>
                <w:sz w:val="20"/>
                <w:szCs w:val="20"/>
                <w:lang w:val="es-ES" w:eastAsia="es-ES"/>
              </w:rPr>
              <w:t>Asignación de responsables</w:t>
            </w:r>
          </w:p>
        </w:tc>
        <w:tc>
          <w:tcPr>
            <w:tcW w:w="590" w:type="dxa"/>
          </w:tcPr>
          <w:p w:rsidRPr="007B7B48" w:rsidR="007B7B48" w:rsidP="007B7B48" w:rsidRDefault="00FA6F27" w14:paraId="40D9D015" w14:textId="79411CE5">
            <w:pPr>
              <w:rPr>
                <w:rFonts w:eastAsia="Times New Roman"/>
                <w:sz w:val="20"/>
                <w:szCs w:val="20"/>
                <w:lang w:val="es-ES" w:eastAsia="es-ES"/>
              </w:rPr>
            </w:pPr>
            <w:commentRangeStart w:id="24"/>
            <w:r>
              <w:rPr>
                <w:noProof/>
              </w:rPr>
              <w:drawing>
                <wp:inline distT="0" distB="0" distL="0" distR="0" wp14:anchorId="51FE6710" wp14:editId="02AA7543">
                  <wp:extent cx="685800" cy="471146"/>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7587" cy="479244"/>
                          </a:xfrm>
                          <a:prstGeom prst="rect">
                            <a:avLst/>
                          </a:prstGeom>
                        </pic:spPr>
                      </pic:pic>
                    </a:graphicData>
                  </a:graphic>
                </wp:inline>
              </w:drawing>
            </w:r>
            <w:commentRangeEnd w:id="24"/>
            <w:r>
              <w:rPr>
                <w:rStyle w:val="Refdecomentario"/>
              </w:rPr>
              <w:commentReference w:id="24"/>
            </w:r>
          </w:p>
        </w:tc>
        <w:tc>
          <w:tcPr>
            <w:tcW w:w="6281" w:type="dxa"/>
            <w:hideMark/>
          </w:tcPr>
          <w:p w:rsidRPr="007B7B48" w:rsidR="007B7B48" w:rsidP="007B7B48" w:rsidRDefault="007B7B48" w14:paraId="5532021B" w14:textId="00C92D41">
            <w:pPr>
              <w:rPr>
                <w:rFonts w:eastAsia="Times New Roman"/>
                <w:sz w:val="20"/>
                <w:szCs w:val="20"/>
                <w:lang w:val="es-ES" w:eastAsia="es-ES"/>
              </w:rPr>
            </w:pPr>
            <w:r w:rsidRPr="007B7B48">
              <w:rPr>
                <w:rFonts w:eastAsia="Times New Roman"/>
                <w:sz w:val="20"/>
                <w:szCs w:val="20"/>
                <w:lang w:val="es-ES" w:eastAsia="es-ES"/>
              </w:rPr>
              <w:t>Se asigna un equipo o persona responsable de ejecutar cada objetivo, con funciones claras y recursos disponibles.</w:t>
            </w:r>
          </w:p>
        </w:tc>
      </w:tr>
      <w:tr w:rsidRPr="007B7B48" w:rsidR="003B60CA" w:rsidTr="007B7B48" w14:paraId="095893DE" w14:textId="77777777">
        <w:tc>
          <w:tcPr>
            <w:tcW w:w="328" w:type="dxa"/>
            <w:hideMark/>
          </w:tcPr>
          <w:p w:rsidRPr="007B7B48" w:rsidR="007B7B48" w:rsidP="007B7B48" w:rsidRDefault="007B7B48" w14:paraId="403832A6" w14:textId="77777777">
            <w:pPr>
              <w:rPr>
                <w:rFonts w:eastAsia="Times New Roman"/>
                <w:b/>
                <w:bCs/>
                <w:sz w:val="20"/>
                <w:szCs w:val="20"/>
                <w:lang w:val="es-ES" w:eastAsia="es-ES"/>
              </w:rPr>
            </w:pPr>
            <w:r w:rsidRPr="007B7B48">
              <w:rPr>
                <w:rFonts w:eastAsia="Times New Roman"/>
                <w:b/>
                <w:bCs/>
                <w:sz w:val="20"/>
                <w:szCs w:val="20"/>
                <w:lang w:val="es-ES" w:eastAsia="es-ES"/>
              </w:rPr>
              <w:t>5</w:t>
            </w:r>
          </w:p>
        </w:tc>
        <w:tc>
          <w:tcPr>
            <w:tcW w:w="2059" w:type="dxa"/>
            <w:hideMark/>
          </w:tcPr>
          <w:p w:rsidRPr="007B7B48" w:rsidR="007B7B48" w:rsidP="007B7B48" w:rsidRDefault="007B7B48" w14:paraId="46FBE63E" w14:textId="77777777">
            <w:pPr>
              <w:rPr>
                <w:rFonts w:eastAsia="Times New Roman"/>
                <w:b/>
                <w:bCs/>
                <w:sz w:val="20"/>
                <w:szCs w:val="20"/>
                <w:lang w:val="es-ES" w:eastAsia="es-ES"/>
              </w:rPr>
            </w:pPr>
            <w:r w:rsidRPr="007B7B48">
              <w:rPr>
                <w:rFonts w:eastAsia="Times New Roman"/>
                <w:b/>
                <w:bCs/>
                <w:sz w:val="20"/>
                <w:szCs w:val="20"/>
                <w:lang w:val="es-ES" w:eastAsia="es-ES"/>
              </w:rPr>
              <w:t>Definición de indicadores clave (KPI)</w:t>
            </w:r>
          </w:p>
        </w:tc>
        <w:tc>
          <w:tcPr>
            <w:tcW w:w="590" w:type="dxa"/>
          </w:tcPr>
          <w:p w:rsidRPr="007B7B48" w:rsidR="007B7B48" w:rsidP="007B7B48" w:rsidRDefault="00FA6F27" w14:paraId="3B3156A6" w14:textId="365AF5E2">
            <w:pPr>
              <w:rPr>
                <w:rFonts w:eastAsia="Times New Roman"/>
                <w:sz w:val="20"/>
                <w:szCs w:val="20"/>
                <w:lang w:val="es-ES" w:eastAsia="es-ES"/>
              </w:rPr>
            </w:pPr>
            <w:commentRangeStart w:id="25"/>
            <w:r>
              <w:rPr>
                <w:noProof/>
              </w:rPr>
              <w:drawing>
                <wp:inline distT="0" distB="0" distL="0" distR="0" wp14:anchorId="5A97B365" wp14:editId="216DC40E">
                  <wp:extent cx="704850" cy="4572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5908" cy="464434"/>
                          </a:xfrm>
                          <a:prstGeom prst="rect">
                            <a:avLst/>
                          </a:prstGeom>
                        </pic:spPr>
                      </pic:pic>
                    </a:graphicData>
                  </a:graphic>
                </wp:inline>
              </w:drawing>
            </w:r>
            <w:commentRangeEnd w:id="25"/>
            <w:r>
              <w:rPr>
                <w:rStyle w:val="Refdecomentario"/>
              </w:rPr>
              <w:commentReference w:id="25"/>
            </w:r>
          </w:p>
        </w:tc>
        <w:tc>
          <w:tcPr>
            <w:tcW w:w="6281" w:type="dxa"/>
            <w:hideMark/>
          </w:tcPr>
          <w:p w:rsidRPr="007B7B48" w:rsidR="007B7B48" w:rsidP="007B7B48" w:rsidRDefault="007B7B48" w14:paraId="48BCAD7E" w14:textId="7F109BAE">
            <w:pPr>
              <w:rPr>
                <w:rFonts w:eastAsia="Times New Roman"/>
                <w:sz w:val="20"/>
                <w:szCs w:val="20"/>
                <w:lang w:val="es-ES" w:eastAsia="es-ES"/>
              </w:rPr>
            </w:pPr>
            <w:r w:rsidRPr="007B7B48">
              <w:rPr>
                <w:rFonts w:eastAsia="Times New Roman"/>
                <w:sz w:val="20"/>
                <w:szCs w:val="20"/>
                <w:lang w:val="es-ES" w:eastAsia="es-ES"/>
              </w:rPr>
              <w:t>Se establecen indicadores que permitan evaluar el avance de los objetivos y medir resultados de manera objetiva.</w:t>
            </w:r>
          </w:p>
        </w:tc>
      </w:tr>
      <w:tr w:rsidRPr="007B7B48" w:rsidR="003B60CA" w:rsidTr="007B7B48" w14:paraId="3D48642F" w14:textId="77777777">
        <w:tc>
          <w:tcPr>
            <w:tcW w:w="328" w:type="dxa"/>
            <w:hideMark/>
          </w:tcPr>
          <w:p w:rsidRPr="007B7B48" w:rsidR="007B7B48" w:rsidP="007B7B48" w:rsidRDefault="007B7B48" w14:paraId="262D5E01" w14:textId="77777777">
            <w:pPr>
              <w:rPr>
                <w:rFonts w:eastAsia="Times New Roman"/>
                <w:b/>
                <w:bCs/>
                <w:sz w:val="20"/>
                <w:szCs w:val="20"/>
                <w:lang w:val="es-ES" w:eastAsia="es-ES"/>
              </w:rPr>
            </w:pPr>
            <w:r w:rsidRPr="007B7B48">
              <w:rPr>
                <w:rFonts w:eastAsia="Times New Roman"/>
                <w:b/>
                <w:bCs/>
                <w:sz w:val="20"/>
                <w:szCs w:val="20"/>
                <w:lang w:val="es-ES" w:eastAsia="es-ES"/>
              </w:rPr>
              <w:t>6</w:t>
            </w:r>
          </w:p>
        </w:tc>
        <w:tc>
          <w:tcPr>
            <w:tcW w:w="2059" w:type="dxa"/>
            <w:hideMark/>
          </w:tcPr>
          <w:p w:rsidRPr="007B7B48" w:rsidR="007B7B48" w:rsidP="007B7B48" w:rsidRDefault="007B7B48" w14:paraId="357C023D" w14:textId="77777777">
            <w:pPr>
              <w:rPr>
                <w:rFonts w:eastAsia="Times New Roman"/>
                <w:b/>
                <w:bCs/>
                <w:sz w:val="20"/>
                <w:szCs w:val="20"/>
                <w:lang w:val="es-ES" w:eastAsia="es-ES"/>
              </w:rPr>
            </w:pPr>
            <w:r w:rsidRPr="007B7B48">
              <w:rPr>
                <w:rFonts w:eastAsia="Times New Roman"/>
                <w:b/>
                <w:bCs/>
                <w:sz w:val="20"/>
                <w:szCs w:val="20"/>
                <w:lang w:val="es-ES" w:eastAsia="es-ES"/>
              </w:rPr>
              <w:t>Monitoreo y ajuste</w:t>
            </w:r>
          </w:p>
        </w:tc>
        <w:tc>
          <w:tcPr>
            <w:tcW w:w="590" w:type="dxa"/>
          </w:tcPr>
          <w:p w:rsidRPr="007B7B48" w:rsidR="007B7B48" w:rsidP="007B7B48" w:rsidRDefault="003B60CA" w14:paraId="232FE302" w14:textId="7E4EE9D5">
            <w:pPr>
              <w:rPr>
                <w:rFonts w:eastAsia="Times New Roman"/>
                <w:sz w:val="20"/>
                <w:szCs w:val="20"/>
                <w:lang w:val="es-ES" w:eastAsia="es-ES"/>
              </w:rPr>
            </w:pPr>
            <w:commentRangeStart w:id="26"/>
            <w:r>
              <w:rPr>
                <w:noProof/>
              </w:rPr>
              <w:drawing>
                <wp:inline distT="0" distB="0" distL="0" distR="0" wp14:anchorId="346D9F1E" wp14:editId="351A6F6A">
                  <wp:extent cx="704850" cy="44053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7848" cy="448655"/>
                          </a:xfrm>
                          <a:prstGeom prst="rect">
                            <a:avLst/>
                          </a:prstGeom>
                        </pic:spPr>
                      </pic:pic>
                    </a:graphicData>
                  </a:graphic>
                </wp:inline>
              </w:drawing>
            </w:r>
            <w:commentRangeEnd w:id="26"/>
            <w:r>
              <w:rPr>
                <w:rStyle w:val="Refdecomentario"/>
              </w:rPr>
              <w:commentReference w:id="26"/>
            </w:r>
          </w:p>
        </w:tc>
        <w:tc>
          <w:tcPr>
            <w:tcW w:w="6281" w:type="dxa"/>
            <w:hideMark/>
          </w:tcPr>
          <w:p w:rsidRPr="007B7B48" w:rsidR="007B7B48" w:rsidP="007B7B48" w:rsidRDefault="007B7B48" w14:paraId="716EA8A3" w14:textId="6ED602A2">
            <w:pPr>
              <w:rPr>
                <w:rFonts w:eastAsia="Times New Roman"/>
                <w:sz w:val="20"/>
                <w:szCs w:val="20"/>
                <w:lang w:val="es-ES" w:eastAsia="es-ES"/>
              </w:rPr>
            </w:pPr>
            <w:r w:rsidRPr="007B7B48">
              <w:rPr>
                <w:rFonts w:eastAsia="Times New Roman"/>
                <w:sz w:val="20"/>
                <w:szCs w:val="20"/>
                <w:lang w:val="es-ES" w:eastAsia="es-ES"/>
              </w:rPr>
              <w:t>Se implementan mecanismos para el seguimiento de resultados (informes, auditorías internas o externas, certificaciones ambientales) y ajustes necesarios en el plan.</w:t>
            </w:r>
          </w:p>
        </w:tc>
      </w:tr>
    </w:tbl>
    <w:p w:rsidRPr="007B7B48" w:rsidR="00B77113" w:rsidP="00B77113" w:rsidRDefault="00B77113" w14:paraId="75C509FE" w14:textId="77777777">
      <w:pPr>
        <w:pStyle w:val="Prrafodelista"/>
        <w:ind w:left="792"/>
        <w:jc w:val="both"/>
        <w:rPr>
          <w:rStyle w:val="Textoennegrita"/>
          <w:b w:val="0"/>
          <w:sz w:val="20"/>
          <w:szCs w:val="20"/>
          <w:lang w:val="es-ES"/>
        </w:rPr>
      </w:pPr>
    </w:p>
    <w:p w:rsidRPr="00144A13" w:rsidR="00B77113" w:rsidP="007646FE" w:rsidRDefault="00B77113" w14:paraId="389E4CE5" w14:textId="77777777">
      <w:pPr>
        <w:pStyle w:val="Prrafodelista"/>
        <w:numPr>
          <w:ilvl w:val="1"/>
          <w:numId w:val="4"/>
        </w:numPr>
        <w:jc w:val="both"/>
        <w:rPr>
          <w:rFonts w:eastAsia="Times New Roman"/>
          <w:b/>
          <w:bCs/>
          <w:sz w:val="20"/>
          <w:szCs w:val="20"/>
        </w:rPr>
      </w:pPr>
      <w:r w:rsidRPr="00144A13">
        <w:rPr>
          <w:rFonts w:eastAsia="Times New Roman"/>
          <w:b/>
          <w:bCs/>
          <w:sz w:val="20"/>
          <w:szCs w:val="20"/>
        </w:rPr>
        <w:t>Aplicabilidad</w:t>
      </w:r>
    </w:p>
    <w:p w:rsidR="00A6336C" w:rsidP="00A6336C" w:rsidRDefault="00A6336C" w14:paraId="2012C9C2" w14:textId="651AC845">
      <w:pPr>
        <w:pStyle w:val="Prrafodelista"/>
        <w:ind w:left="792"/>
        <w:jc w:val="both"/>
        <w:rPr>
          <w:rFonts w:eastAsia="Times New Roman"/>
          <w:sz w:val="20"/>
          <w:szCs w:val="20"/>
        </w:rPr>
      </w:pPr>
      <w:r w:rsidRPr="00A6336C">
        <w:rPr>
          <w:rFonts w:eastAsia="Times New Roman"/>
          <w:sz w:val="20"/>
          <w:szCs w:val="20"/>
        </w:rPr>
        <w:t xml:space="preserve">Los objetivos sostenibles en la cadena de suministro se pueden implementar en todo tipo de organizaciones, sin importar su tamaño o sector económico. Esto se debe a que los impactos </w:t>
      </w:r>
      <w:r w:rsidRPr="00A6336C">
        <w:rPr>
          <w:rFonts w:eastAsia="Times New Roman"/>
          <w:sz w:val="20"/>
          <w:szCs w:val="20"/>
        </w:rPr>
        <w:t>ambientales, sociales y económicos se presentan en todos los eslabones productivos y comerciales, y abordarlos estratégicamente genera valor compartido, fortalece la competitividad y optimiza la gestión de riesgos (Seuring &amp; Müller, 2008).</w:t>
      </w:r>
    </w:p>
    <w:p w:rsidRPr="00A6336C" w:rsidR="00A6336C" w:rsidP="00A6336C" w:rsidRDefault="00A6336C" w14:paraId="4F81E0D9" w14:textId="77777777">
      <w:pPr>
        <w:pStyle w:val="Prrafodelista"/>
        <w:ind w:left="792"/>
        <w:jc w:val="both"/>
        <w:rPr>
          <w:rFonts w:eastAsia="Times New Roman"/>
          <w:sz w:val="20"/>
          <w:szCs w:val="20"/>
        </w:rPr>
      </w:pPr>
    </w:p>
    <w:p w:rsidR="00A6336C" w:rsidP="00A6336C" w:rsidRDefault="00A6336C" w14:paraId="0BD2D8F8" w14:textId="2BA55402">
      <w:pPr>
        <w:pStyle w:val="Prrafodelista"/>
        <w:ind w:left="792"/>
        <w:jc w:val="both"/>
        <w:rPr>
          <w:rFonts w:eastAsia="Times New Roman"/>
          <w:sz w:val="20"/>
          <w:szCs w:val="20"/>
        </w:rPr>
      </w:pPr>
      <w:r w:rsidRPr="00A6336C">
        <w:rPr>
          <w:rFonts w:eastAsia="Times New Roman"/>
          <w:sz w:val="20"/>
          <w:szCs w:val="20"/>
        </w:rPr>
        <w:t xml:space="preserve">Organizaciones internacionales como el </w:t>
      </w:r>
      <w:r w:rsidRPr="00A6336C">
        <w:rPr>
          <w:rFonts w:eastAsia="Times New Roman"/>
          <w:i/>
          <w:iCs/>
          <w:sz w:val="20"/>
          <w:szCs w:val="20"/>
        </w:rPr>
        <w:t>World Economic Forum</w:t>
      </w:r>
      <w:r w:rsidRPr="00A6336C">
        <w:rPr>
          <w:rFonts w:eastAsia="Times New Roman"/>
          <w:sz w:val="20"/>
          <w:szCs w:val="20"/>
        </w:rPr>
        <w:t xml:space="preserve"> (2020) y la Organización de las Naciones Unidas para el Desarrollo Industrial – ONUDI (2019) destacan que avanzar hacia modelos sostenibles es una oportunidad clave para integrar prácticas responsables en los sistemas de producción, distribución y consumo. La aplicabilidad de los objetivos sostenibles se extiende a diversos sectores, mostrando beneficios concretos en eficiencia operativa, innovación, inclusión social y desempeño ambiental</w:t>
      </w:r>
      <w:r>
        <w:rPr>
          <w:rFonts w:eastAsia="Times New Roman"/>
          <w:sz w:val="20"/>
          <w:szCs w:val="20"/>
        </w:rPr>
        <w:t>:</w:t>
      </w:r>
    </w:p>
    <w:p w:rsidRPr="00A6336C" w:rsidR="00A6336C" w:rsidP="00A6336C" w:rsidRDefault="00A6336C" w14:paraId="0094AD44" w14:textId="77777777">
      <w:pPr>
        <w:pStyle w:val="Prrafodelista"/>
        <w:ind w:left="792"/>
        <w:jc w:val="both"/>
        <w:rPr>
          <w:rFonts w:eastAsia="Times New Roman"/>
          <w:sz w:val="20"/>
          <w:szCs w:val="20"/>
        </w:rPr>
      </w:pPr>
    </w:p>
    <w:tbl>
      <w:tblPr>
        <w:tblStyle w:val="Tablaconcuadrcula"/>
        <w:tblW w:w="0" w:type="auto"/>
        <w:tblInd w:w="846" w:type="dxa"/>
        <w:tblLook w:val="04A0" w:firstRow="1" w:lastRow="0" w:firstColumn="1" w:lastColumn="0" w:noHBand="0" w:noVBand="1"/>
      </w:tblPr>
      <w:tblGrid>
        <w:gridCol w:w="2275"/>
        <w:gridCol w:w="1630"/>
        <w:gridCol w:w="1503"/>
        <w:gridCol w:w="1821"/>
        <w:gridCol w:w="1887"/>
      </w:tblGrid>
      <w:tr w:rsidRPr="007828D4" w:rsidR="007828D4" w:rsidTr="095D8049" w14:paraId="2FBDCF12" w14:textId="77777777">
        <w:tc>
          <w:tcPr>
            <w:tcW w:w="1751" w:type="dxa"/>
            <w:shd w:val="clear" w:color="auto" w:fill="auto"/>
            <w:tcMar/>
            <w:hideMark/>
          </w:tcPr>
          <w:p w:rsidRPr="007828D4" w:rsidR="00583BAE" w:rsidP="00583BAE" w:rsidRDefault="00583BAE" w14:paraId="632C9B98" w14:textId="77777777">
            <w:pPr>
              <w:jc w:val="center"/>
              <w:rPr>
                <w:rFonts w:eastAsia="Times New Roman"/>
                <w:b/>
                <w:bCs/>
                <w:sz w:val="20"/>
                <w:szCs w:val="20"/>
                <w:lang w:val="es-ES" w:eastAsia="es-ES"/>
              </w:rPr>
            </w:pPr>
            <w:commentRangeStart w:id="27"/>
            <w:r w:rsidRPr="007828D4">
              <w:rPr>
                <w:rFonts w:eastAsia="Times New Roman"/>
                <w:b/>
                <w:bCs/>
                <w:sz w:val="20"/>
                <w:szCs w:val="20"/>
                <w:lang w:val="es-ES" w:eastAsia="es-ES"/>
              </w:rPr>
              <w:t>Agroindustria</w:t>
            </w:r>
            <w:commentRangeEnd w:id="27"/>
            <w:r w:rsidRPr="007828D4" w:rsidR="00C21A0C">
              <w:rPr>
                <w:rStyle w:val="Refdecomentario"/>
              </w:rPr>
              <w:commentReference w:id="27"/>
            </w:r>
          </w:p>
        </w:tc>
        <w:tc>
          <w:tcPr>
            <w:tcW w:w="0" w:type="auto"/>
            <w:shd w:val="clear" w:color="auto" w:fill="auto"/>
            <w:tcMar/>
            <w:hideMark/>
          </w:tcPr>
          <w:p w:rsidRPr="007828D4" w:rsidR="00583BAE" w:rsidP="00583BAE" w:rsidRDefault="00583BAE" w14:paraId="415A0770" w14:textId="77777777">
            <w:pPr>
              <w:jc w:val="center"/>
              <w:rPr>
                <w:rFonts w:eastAsia="Times New Roman"/>
                <w:b/>
                <w:bCs/>
                <w:sz w:val="20"/>
                <w:szCs w:val="20"/>
                <w:lang w:val="es-ES" w:eastAsia="es-ES"/>
              </w:rPr>
            </w:pPr>
            <w:r w:rsidRPr="007828D4">
              <w:rPr>
                <w:rFonts w:eastAsia="Times New Roman"/>
                <w:b/>
                <w:bCs/>
                <w:sz w:val="20"/>
                <w:szCs w:val="20"/>
                <w:lang w:val="es-ES" w:eastAsia="es-ES"/>
              </w:rPr>
              <w:t>Textil y moda</w:t>
            </w:r>
          </w:p>
        </w:tc>
        <w:tc>
          <w:tcPr>
            <w:tcW w:w="0" w:type="auto"/>
            <w:shd w:val="clear" w:color="auto" w:fill="auto"/>
            <w:tcMar/>
            <w:hideMark/>
          </w:tcPr>
          <w:p w:rsidRPr="007828D4" w:rsidR="00583BAE" w:rsidP="00583BAE" w:rsidRDefault="00583BAE" w14:paraId="35DC18C6" w14:textId="77777777">
            <w:pPr>
              <w:jc w:val="center"/>
              <w:rPr>
                <w:rFonts w:eastAsia="Times New Roman"/>
                <w:b/>
                <w:bCs/>
                <w:sz w:val="20"/>
                <w:szCs w:val="20"/>
                <w:lang w:val="es-ES" w:eastAsia="es-ES"/>
              </w:rPr>
            </w:pPr>
            <w:r w:rsidRPr="007828D4">
              <w:rPr>
                <w:rFonts w:eastAsia="Times New Roman"/>
                <w:b/>
                <w:bCs/>
                <w:sz w:val="20"/>
                <w:szCs w:val="20"/>
                <w:lang w:val="es-ES" w:eastAsia="es-ES"/>
              </w:rPr>
              <w:t>Transporte y logística</w:t>
            </w:r>
          </w:p>
        </w:tc>
        <w:tc>
          <w:tcPr>
            <w:tcW w:w="1821" w:type="dxa"/>
            <w:shd w:val="clear" w:color="auto" w:fill="auto"/>
            <w:tcMar/>
            <w:hideMark/>
          </w:tcPr>
          <w:p w:rsidRPr="007828D4" w:rsidR="00583BAE" w:rsidP="00583BAE" w:rsidRDefault="00583BAE" w14:paraId="57AF2989" w14:textId="77777777">
            <w:pPr>
              <w:jc w:val="center"/>
              <w:rPr>
                <w:rFonts w:eastAsia="Times New Roman"/>
                <w:b w:val="1"/>
                <w:bCs w:val="1"/>
                <w:sz w:val="20"/>
                <w:szCs w:val="20"/>
                <w:lang w:val="es-ES" w:eastAsia="es-ES"/>
              </w:rPr>
            </w:pPr>
            <w:r w:rsidRPr="095D8049" w:rsidR="00583BAE">
              <w:rPr>
                <w:rFonts w:eastAsia="Times New Roman"/>
                <w:b w:val="1"/>
                <w:bCs w:val="1"/>
                <w:i w:val="1"/>
                <w:iCs w:val="1"/>
                <w:sz w:val="20"/>
                <w:szCs w:val="20"/>
                <w:lang w:val="es-ES" w:eastAsia="es-ES"/>
              </w:rPr>
              <w:t>Retail</w:t>
            </w:r>
            <w:r w:rsidRPr="095D8049" w:rsidR="00583BAE">
              <w:rPr>
                <w:rFonts w:eastAsia="Times New Roman"/>
                <w:b w:val="1"/>
                <w:bCs w:val="1"/>
                <w:i w:val="1"/>
                <w:iCs w:val="1"/>
                <w:sz w:val="20"/>
                <w:szCs w:val="20"/>
                <w:lang w:val="es-ES" w:eastAsia="es-ES"/>
              </w:rPr>
              <w:t xml:space="preserve"> </w:t>
            </w:r>
            <w:r w:rsidRPr="095D8049" w:rsidR="00583BAE">
              <w:rPr>
                <w:rFonts w:eastAsia="Times New Roman"/>
                <w:b w:val="1"/>
                <w:bCs w:val="1"/>
                <w:sz w:val="20"/>
                <w:szCs w:val="20"/>
                <w:lang w:val="es-ES" w:eastAsia="es-ES"/>
              </w:rPr>
              <w:t>(comercio al por menor)</w:t>
            </w:r>
          </w:p>
        </w:tc>
        <w:tc>
          <w:tcPr>
            <w:tcW w:w="1887" w:type="dxa"/>
            <w:shd w:val="clear" w:color="auto" w:fill="auto"/>
            <w:tcMar/>
            <w:hideMark/>
          </w:tcPr>
          <w:p w:rsidRPr="007828D4" w:rsidR="00583BAE" w:rsidP="00583BAE" w:rsidRDefault="00583BAE" w14:paraId="75D96327" w14:textId="77777777">
            <w:pPr>
              <w:jc w:val="center"/>
              <w:rPr>
                <w:rFonts w:eastAsia="Times New Roman"/>
                <w:b/>
                <w:bCs/>
                <w:sz w:val="20"/>
                <w:szCs w:val="20"/>
                <w:lang w:val="es-ES" w:eastAsia="es-ES"/>
              </w:rPr>
            </w:pPr>
            <w:r w:rsidRPr="007828D4">
              <w:rPr>
                <w:rFonts w:eastAsia="Times New Roman"/>
                <w:b/>
                <w:bCs/>
                <w:sz w:val="20"/>
                <w:szCs w:val="20"/>
                <w:lang w:val="es-ES" w:eastAsia="es-ES"/>
              </w:rPr>
              <w:t>Tecnología</w:t>
            </w:r>
          </w:p>
        </w:tc>
      </w:tr>
      <w:tr w:rsidRPr="007828D4" w:rsidR="007828D4" w:rsidTr="095D8049" w14:paraId="2FCCF338" w14:textId="77777777">
        <w:tc>
          <w:tcPr>
            <w:tcW w:w="1751" w:type="dxa"/>
            <w:shd w:val="clear" w:color="auto" w:fill="auto"/>
            <w:tcMar/>
          </w:tcPr>
          <w:p w:rsidRPr="007828D4" w:rsidR="00C21A0C" w:rsidP="00583BAE" w:rsidRDefault="007828D4" w14:paraId="2AEBAA71" w14:textId="5D63C05D">
            <w:pPr>
              <w:jc w:val="center"/>
              <w:rPr>
                <w:rFonts w:eastAsia="Times New Roman"/>
                <w:b/>
                <w:bCs/>
                <w:sz w:val="20"/>
                <w:szCs w:val="20"/>
                <w:lang w:val="es-ES" w:eastAsia="es-ES"/>
              </w:rPr>
            </w:pPr>
            <w:commentRangeStart w:id="28"/>
            <w:r>
              <w:rPr>
                <w:noProof/>
              </w:rPr>
              <w:drawing>
                <wp:inline distT="0" distB="0" distL="0" distR="0" wp14:anchorId="56D78919" wp14:editId="75065921">
                  <wp:extent cx="1257300" cy="605538"/>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71270" cy="612266"/>
                          </a:xfrm>
                          <a:prstGeom prst="rect">
                            <a:avLst/>
                          </a:prstGeom>
                        </pic:spPr>
                      </pic:pic>
                    </a:graphicData>
                  </a:graphic>
                </wp:inline>
              </w:drawing>
            </w:r>
            <w:commentRangeEnd w:id="28"/>
            <w:r>
              <w:rPr>
                <w:rStyle w:val="Refdecomentario"/>
              </w:rPr>
              <w:commentReference w:id="28"/>
            </w:r>
          </w:p>
        </w:tc>
        <w:tc>
          <w:tcPr>
            <w:tcW w:w="0" w:type="auto"/>
            <w:shd w:val="clear" w:color="auto" w:fill="auto"/>
            <w:tcMar/>
          </w:tcPr>
          <w:p w:rsidRPr="007828D4" w:rsidR="00C21A0C" w:rsidP="00583BAE" w:rsidRDefault="007828D4" w14:paraId="2DF66A13" w14:textId="7BE1A9AD">
            <w:pPr>
              <w:jc w:val="center"/>
              <w:rPr>
                <w:rFonts w:eastAsia="Times New Roman"/>
                <w:b/>
                <w:bCs/>
                <w:sz w:val="20"/>
                <w:szCs w:val="20"/>
                <w:lang w:val="es-ES" w:eastAsia="es-ES"/>
              </w:rPr>
            </w:pPr>
            <w:commentRangeStart w:id="29"/>
            <w:r>
              <w:rPr>
                <w:noProof/>
              </w:rPr>
              <w:drawing>
                <wp:inline distT="0" distB="0" distL="0" distR="0" wp14:anchorId="1B375DF7" wp14:editId="4E4D1A70">
                  <wp:extent cx="781050" cy="718697"/>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6000" cy="723252"/>
                          </a:xfrm>
                          <a:prstGeom prst="rect">
                            <a:avLst/>
                          </a:prstGeom>
                        </pic:spPr>
                      </pic:pic>
                    </a:graphicData>
                  </a:graphic>
                </wp:inline>
              </w:drawing>
            </w:r>
            <w:commentRangeEnd w:id="29"/>
            <w:r>
              <w:rPr>
                <w:rStyle w:val="Refdecomentario"/>
              </w:rPr>
              <w:commentReference w:id="29"/>
            </w:r>
          </w:p>
        </w:tc>
        <w:tc>
          <w:tcPr>
            <w:tcW w:w="0" w:type="auto"/>
            <w:shd w:val="clear" w:color="auto" w:fill="auto"/>
            <w:tcMar/>
          </w:tcPr>
          <w:p w:rsidRPr="007828D4" w:rsidR="00C21A0C" w:rsidP="00583BAE" w:rsidRDefault="007828D4" w14:paraId="61501725" w14:textId="0F3580E3">
            <w:pPr>
              <w:jc w:val="center"/>
              <w:rPr>
                <w:rFonts w:eastAsia="Times New Roman"/>
                <w:b/>
                <w:bCs/>
                <w:sz w:val="20"/>
                <w:szCs w:val="20"/>
                <w:lang w:val="es-ES" w:eastAsia="es-ES"/>
              </w:rPr>
            </w:pPr>
            <w:commentRangeStart w:id="30"/>
            <w:r>
              <w:rPr>
                <w:noProof/>
              </w:rPr>
              <w:drawing>
                <wp:inline distT="0" distB="0" distL="0" distR="0" wp14:anchorId="129E4249" wp14:editId="7D41A110">
                  <wp:extent cx="809625" cy="665049"/>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4699" cy="669217"/>
                          </a:xfrm>
                          <a:prstGeom prst="rect">
                            <a:avLst/>
                          </a:prstGeom>
                        </pic:spPr>
                      </pic:pic>
                    </a:graphicData>
                  </a:graphic>
                </wp:inline>
              </w:drawing>
            </w:r>
            <w:commentRangeEnd w:id="30"/>
            <w:r>
              <w:rPr>
                <w:rStyle w:val="Refdecomentario"/>
              </w:rPr>
              <w:commentReference w:id="30"/>
            </w:r>
          </w:p>
        </w:tc>
        <w:tc>
          <w:tcPr>
            <w:tcW w:w="1821" w:type="dxa"/>
            <w:shd w:val="clear" w:color="auto" w:fill="auto"/>
            <w:tcMar/>
          </w:tcPr>
          <w:p w:rsidRPr="007828D4" w:rsidR="00C21A0C" w:rsidP="00583BAE" w:rsidRDefault="007828D4" w14:paraId="5894C1C7" w14:textId="36726119">
            <w:pPr>
              <w:jc w:val="center"/>
              <w:rPr>
                <w:rFonts w:eastAsia="Times New Roman"/>
                <w:b/>
                <w:bCs/>
                <w:sz w:val="20"/>
                <w:szCs w:val="20"/>
                <w:lang w:val="es-ES" w:eastAsia="es-ES"/>
              </w:rPr>
            </w:pPr>
            <w:commentRangeStart w:id="31"/>
            <w:r>
              <w:rPr>
                <w:noProof/>
              </w:rPr>
              <w:drawing>
                <wp:inline distT="0" distB="0" distL="0" distR="0" wp14:anchorId="5D03CB94" wp14:editId="1DD1B576">
                  <wp:extent cx="657225" cy="888983"/>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287" cy="894478"/>
                          </a:xfrm>
                          <a:prstGeom prst="rect">
                            <a:avLst/>
                          </a:prstGeom>
                        </pic:spPr>
                      </pic:pic>
                    </a:graphicData>
                  </a:graphic>
                </wp:inline>
              </w:drawing>
            </w:r>
            <w:commentRangeEnd w:id="31"/>
            <w:r>
              <w:rPr>
                <w:rStyle w:val="Refdecomentario"/>
              </w:rPr>
              <w:commentReference w:id="31"/>
            </w:r>
          </w:p>
        </w:tc>
        <w:tc>
          <w:tcPr>
            <w:tcW w:w="1887" w:type="dxa"/>
            <w:shd w:val="clear" w:color="auto" w:fill="auto"/>
            <w:tcMar/>
          </w:tcPr>
          <w:p w:rsidRPr="007828D4" w:rsidR="00C21A0C" w:rsidP="00583BAE" w:rsidRDefault="007828D4" w14:paraId="5DDAD93D" w14:textId="2F48AD82">
            <w:pPr>
              <w:jc w:val="center"/>
              <w:rPr>
                <w:rFonts w:eastAsia="Times New Roman"/>
                <w:b/>
                <w:bCs/>
                <w:sz w:val="20"/>
                <w:szCs w:val="20"/>
                <w:lang w:val="es-ES" w:eastAsia="es-ES"/>
              </w:rPr>
            </w:pPr>
            <w:commentRangeStart w:id="32"/>
            <w:r>
              <w:rPr>
                <w:noProof/>
              </w:rPr>
              <w:drawing>
                <wp:inline distT="0" distB="0" distL="0" distR="0" wp14:anchorId="12352F31" wp14:editId="15A80622">
                  <wp:extent cx="704849" cy="78105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5476" cy="792825"/>
                          </a:xfrm>
                          <a:prstGeom prst="rect">
                            <a:avLst/>
                          </a:prstGeom>
                        </pic:spPr>
                      </pic:pic>
                    </a:graphicData>
                  </a:graphic>
                </wp:inline>
              </w:drawing>
            </w:r>
            <w:commentRangeEnd w:id="32"/>
            <w:r>
              <w:rPr>
                <w:rStyle w:val="Refdecomentario"/>
              </w:rPr>
              <w:commentReference w:id="32"/>
            </w:r>
          </w:p>
        </w:tc>
      </w:tr>
      <w:tr w:rsidRPr="00583BAE" w:rsidR="007828D4" w:rsidTr="095D8049" w14:paraId="5A47BACF" w14:textId="77777777">
        <w:tc>
          <w:tcPr>
            <w:tcW w:w="1751" w:type="dxa"/>
            <w:shd w:val="clear" w:color="auto" w:fill="auto"/>
            <w:tcMar/>
            <w:hideMark/>
          </w:tcPr>
          <w:p w:rsidRPr="007828D4" w:rsidR="00583BAE" w:rsidP="00583BAE" w:rsidRDefault="00583BAE" w14:paraId="1FBDC1C7" w14:textId="77777777">
            <w:pPr>
              <w:rPr>
                <w:rFonts w:eastAsia="Times New Roman"/>
                <w:sz w:val="20"/>
                <w:szCs w:val="20"/>
                <w:lang w:val="es-ES" w:eastAsia="es-ES"/>
              </w:rPr>
            </w:pPr>
            <w:r w:rsidRPr="007828D4">
              <w:rPr>
                <w:rFonts w:eastAsia="Times New Roman"/>
                <w:sz w:val="20"/>
                <w:szCs w:val="20"/>
                <w:lang w:val="es-ES" w:eastAsia="es-ES"/>
              </w:rPr>
              <w:t>Promueve el uso de insumos orgánicos, el aprovechamiento de residuos agrícolas mediante compostaje y la inclusión de comunidades rurales y vulnerables en la cadena productiva.</w:t>
            </w:r>
          </w:p>
        </w:tc>
        <w:tc>
          <w:tcPr>
            <w:tcW w:w="0" w:type="auto"/>
            <w:shd w:val="clear" w:color="auto" w:fill="auto"/>
            <w:tcMar/>
            <w:hideMark/>
          </w:tcPr>
          <w:p w:rsidRPr="007828D4" w:rsidR="00583BAE" w:rsidP="00583BAE" w:rsidRDefault="00583BAE" w14:paraId="4DBFB9C5" w14:textId="77777777">
            <w:pPr>
              <w:rPr>
                <w:rFonts w:eastAsia="Times New Roman"/>
                <w:sz w:val="20"/>
                <w:szCs w:val="20"/>
                <w:lang w:val="es-ES" w:eastAsia="es-ES"/>
              </w:rPr>
            </w:pPr>
            <w:r w:rsidRPr="007828D4">
              <w:rPr>
                <w:rFonts w:eastAsia="Times New Roman"/>
                <w:sz w:val="20"/>
                <w:szCs w:val="20"/>
                <w:lang w:val="es-ES" w:eastAsia="es-ES"/>
              </w:rPr>
              <w:t>Impulsa el uso eficiente del agua, materiales reciclados o biodegradables y la implementación de programas de moda circular para prolongar la vida útil de las prendas.</w:t>
            </w:r>
          </w:p>
        </w:tc>
        <w:tc>
          <w:tcPr>
            <w:tcW w:w="0" w:type="auto"/>
            <w:shd w:val="clear" w:color="auto" w:fill="auto"/>
            <w:tcMar/>
            <w:hideMark/>
          </w:tcPr>
          <w:p w:rsidRPr="007828D4" w:rsidR="00583BAE" w:rsidP="00583BAE" w:rsidRDefault="00583BAE" w14:paraId="4F46A989" w14:textId="77777777">
            <w:pPr>
              <w:rPr>
                <w:rFonts w:eastAsia="Times New Roman"/>
                <w:sz w:val="20"/>
                <w:szCs w:val="20"/>
                <w:lang w:val="es-ES" w:eastAsia="es-ES"/>
              </w:rPr>
            </w:pPr>
            <w:r w:rsidRPr="007828D4">
              <w:rPr>
                <w:rFonts w:eastAsia="Times New Roman"/>
                <w:sz w:val="20"/>
                <w:szCs w:val="20"/>
                <w:lang w:val="es-ES" w:eastAsia="es-ES"/>
              </w:rPr>
              <w:t>Optimiza rutas con herramientas digitales, incorpora vehículos eléctricos o híbridos y digitaliza procesos para reducir emisiones y consumo de papel.</w:t>
            </w:r>
          </w:p>
        </w:tc>
        <w:tc>
          <w:tcPr>
            <w:tcW w:w="1821" w:type="dxa"/>
            <w:shd w:val="clear" w:color="auto" w:fill="auto"/>
            <w:tcMar/>
            <w:hideMark/>
          </w:tcPr>
          <w:p w:rsidRPr="007828D4" w:rsidR="00583BAE" w:rsidP="00583BAE" w:rsidRDefault="00583BAE" w14:paraId="64E2C6FB" w14:textId="77777777">
            <w:pPr>
              <w:rPr>
                <w:rFonts w:eastAsia="Times New Roman"/>
                <w:sz w:val="20"/>
                <w:szCs w:val="20"/>
                <w:lang w:val="es-ES" w:eastAsia="es-ES"/>
              </w:rPr>
            </w:pPr>
            <w:r w:rsidRPr="007828D4">
              <w:rPr>
                <w:rFonts w:eastAsia="Times New Roman"/>
                <w:sz w:val="20"/>
                <w:szCs w:val="20"/>
                <w:lang w:val="es-ES" w:eastAsia="es-ES"/>
              </w:rPr>
              <w:t>Sustituye plásticos por materiales sostenibles, fomenta la certificación ambiental de proveedores y prioriza compras locales para fortalecer economías regionales.</w:t>
            </w:r>
          </w:p>
        </w:tc>
        <w:tc>
          <w:tcPr>
            <w:tcW w:w="1887" w:type="dxa"/>
            <w:shd w:val="clear" w:color="auto" w:fill="auto"/>
            <w:tcMar/>
            <w:hideMark/>
          </w:tcPr>
          <w:p w:rsidRPr="00583BAE" w:rsidR="00583BAE" w:rsidP="00583BAE" w:rsidRDefault="00583BAE" w14:paraId="6AF87FB2" w14:textId="77777777">
            <w:pPr>
              <w:rPr>
                <w:rFonts w:eastAsia="Times New Roman"/>
                <w:sz w:val="20"/>
                <w:szCs w:val="20"/>
                <w:lang w:val="es-ES" w:eastAsia="es-ES"/>
              </w:rPr>
            </w:pPr>
            <w:r w:rsidRPr="007828D4">
              <w:rPr>
                <w:rFonts w:eastAsia="Times New Roman"/>
                <w:sz w:val="20"/>
                <w:szCs w:val="20"/>
                <w:lang w:val="es-ES" w:eastAsia="es-ES"/>
              </w:rPr>
              <w:t>Mejora la eficiencia energética, gestiona adecuadamente los residuos electrónicos y desarrolla sistemas de trazabilidad para asegurar prácticas responsables en la cadena de suministro.</w:t>
            </w:r>
          </w:p>
        </w:tc>
      </w:tr>
    </w:tbl>
    <w:p w:rsidRPr="00583BAE" w:rsidR="00B77113" w:rsidP="00B77113" w:rsidRDefault="00B77113" w14:paraId="775B51FE" w14:textId="18FD01CA">
      <w:pPr>
        <w:jc w:val="both"/>
        <w:rPr>
          <w:rFonts w:eastAsia="Times New Roman"/>
          <w:sz w:val="20"/>
          <w:szCs w:val="20"/>
          <w:lang w:val="es-ES"/>
        </w:rPr>
      </w:pPr>
    </w:p>
    <w:p w:rsidRPr="00144A13" w:rsidR="00144A13" w:rsidP="00144A13" w:rsidRDefault="00B77113" w14:paraId="0A3C4BE3" w14:textId="77777777">
      <w:pPr>
        <w:pStyle w:val="Prrafodelista"/>
        <w:numPr>
          <w:ilvl w:val="0"/>
          <w:numId w:val="4"/>
        </w:numPr>
        <w:jc w:val="both"/>
        <w:rPr>
          <w:rFonts w:eastAsia="Times New Roman"/>
          <w:sz w:val="20"/>
          <w:szCs w:val="20"/>
        </w:rPr>
      </w:pPr>
      <w:bookmarkStart w:name="Estrategias2" w:id="33"/>
      <w:r w:rsidRPr="00144A13">
        <w:rPr>
          <w:rFonts w:eastAsia="Times New Roman"/>
          <w:b/>
          <w:sz w:val="20"/>
          <w:szCs w:val="20"/>
        </w:rPr>
        <w:t xml:space="preserve">Estrategias sostenibles </w:t>
      </w:r>
    </w:p>
    <w:p w:rsidRPr="00144A13" w:rsidR="00B77113" w:rsidP="00144A13" w:rsidRDefault="00B77113" w14:paraId="0AAD14EF" w14:textId="14047655">
      <w:pPr>
        <w:pStyle w:val="Prrafodelista"/>
        <w:ind w:left="360"/>
        <w:jc w:val="both"/>
        <w:rPr>
          <w:rFonts w:eastAsia="Times New Roman"/>
          <w:sz w:val="20"/>
          <w:szCs w:val="20"/>
        </w:rPr>
      </w:pPr>
      <w:r w:rsidRPr="095D8049" w:rsidR="00B77113">
        <w:rPr>
          <w:rFonts w:eastAsia="Times New Roman"/>
          <w:sz w:val="20"/>
          <w:szCs w:val="20"/>
        </w:rPr>
        <w:t>En un entorno global cada vez más competitivo y regulado, la implementación de estrategias sostenibles en la cadena de suministro es crucial para asegurar la viabilidad a largo plazo de las organizaciones. Estas estrategias permiten reducir impactos ambientales, mejorar la reputación corporativa y generar eficiencia operativa. Además, se alinean con los Objetivos de Desarrollo Sostenible (ODS), impulsando una economía más responsable y resiliente (</w:t>
      </w:r>
      <w:r w:rsidRPr="095D8049" w:rsidR="00B77113">
        <w:rPr>
          <w:rFonts w:eastAsia="Times New Roman"/>
          <w:i w:val="1"/>
          <w:iCs w:val="1"/>
          <w:sz w:val="20"/>
          <w:szCs w:val="20"/>
        </w:rPr>
        <w:t>World</w:t>
      </w:r>
      <w:r w:rsidRPr="095D8049" w:rsidR="00B77113">
        <w:rPr>
          <w:rFonts w:eastAsia="Times New Roman"/>
          <w:i w:val="1"/>
          <w:iCs w:val="1"/>
          <w:sz w:val="20"/>
          <w:szCs w:val="20"/>
        </w:rPr>
        <w:t xml:space="preserve"> </w:t>
      </w:r>
      <w:r w:rsidRPr="095D8049" w:rsidR="00B77113">
        <w:rPr>
          <w:rFonts w:eastAsia="Times New Roman"/>
          <w:i w:val="1"/>
          <w:iCs w:val="1"/>
          <w:sz w:val="20"/>
          <w:szCs w:val="20"/>
        </w:rPr>
        <w:t>Economic</w:t>
      </w:r>
      <w:r w:rsidRPr="095D8049" w:rsidR="00B77113">
        <w:rPr>
          <w:rFonts w:eastAsia="Times New Roman"/>
          <w:i w:val="1"/>
          <w:iCs w:val="1"/>
          <w:sz w:val="20"/>
          <w:szCs w:val="20"/>
        </w:rPr>
        <w:t xml:space="preserve"> </w:t>
      </w:r>
      <w:r w:rsidRPr="095D8049" w:rsidR="00B77113">
        <w:rPr>
          <w:rFonts w:eastAsia="Times New Roman"/>
          <w:i w:val="1"/>
          <w:iCs w:val="1"/>
          <w:sz w:val="20"/>
          <w:szCs w:val="20"/>
        </w:rPr>
        <w:t>Forum</w:t>
      </w:r>
      <w:r w:rsidRPr="095D8049" w:rsidR="00B77113">
        <w:rPr>
          <w:rFonts w:eastAsia="Times New Roman"/>
          <w:sz w:val="20"/>
          <w:szCs w:val="20"/>
        </w:rPr>
        <w:t>, 2020).</w:t>
      </w:r>
    </w:p>
    <w:p w:rsidRPr="00B77113" w:rsidR="00B77113" w:rsidP="00B77113" w:rsidRDefault="00B77113" w14:paraId="2D08D138" w14:textId="77777777">
      <w:pPr>
        <w:pStyle w:val="Prrafodelista"/>
        <w:ind w:left="360"/>
        <w:jc w:val="both"/>
        <w:rPr>
          <w:rFonts w:eastAsia="Times New Roman"/>
          <w:sz w:val="20"/>
          <w:szCs w:val="20"/>
        </w:rPr>
      </w:pPr>
    </w:p>
    <w:p w:rsidRPr="00B77113" w:rsidR="00B77113" w:rsidP="00B77113" w:rsidRDefault="00B77113" w14:paraId="464F1441" w14:textId="77777777">
      <w:pPr>
        <w:pStyle w:val="Prrafodelista"/>
        <w:ind w:left="360"/>
        <w:jc w:val="both"/>
        <w:rPr>
          <w:rFonts w:eastAsia="Times New Roman"/>
          <w:sz w:val="20"/>
          <w:szCs w:val="20"/>
        </w:rPr>
      </w:pPr>
    </w:p>
    <w:bookmarkEnd w:id="33"/>
    <w:p w:rsidRPr="00144A13" w:rsidR="00B77113" w:rsidP="007646FE" w:rsidRDefault="00B77113" w14:paraId="62C8E351" w14:textId="77777777">
      <w:pPr>
        <w:pStyle w:val="Prrafodelista"/>
        <w:numPr>
          <w:ilvl w:val="1"/>
          <w:numId w:val="4"/>
        </w:numPr>
        <w:jc w:val="both"/>
        <w:rPr>
          <w:rFonts w:eastAsia="Times New Roman"/>
          <w:b/>
          <w:bCs/>
          <w:sz w:val="20"/>
          <w:szCs w:val="20"/>
        </w:rPr>
      </w:pPr>
      <w:r w:rsidRPr="00144A13">
        <w:rPr>
          <w:rFonts w:eastAsia="Times New Roman"/>
          <w:b/>
          <w:bCs/>
          <w:sz w:val="20"/>
          <w:szCs w:val="20"/>
        </w:rPr>
        <w:t>Concepto</w:t>
      </w:r>
    </w:p>
    <w:p w:rsidRPr="00B77113" w:rsidR="00B77113" w:rsidP="00FD0697" w:rsidRDefault="00B77113" w14:paraId="4FC5953C" w14:textId="77777777">
      <w:pPr>
        <w:pStyle w:val="Prrafodelista"/>
        <w:ind w:left="360"/>
        <w:jc w:val="both"/>
        <w:rPr>
          <w:rFonts w:eastAsia="Times New Roman"/>
          <w:sz w:val="20"/>
          <w:szCs w:val="20"/>
        </w:rPr>
      </w:pPr>
      <w:r w:rsidRPr="00B77113">
        <w:rPr>
          <w:rFonts w:eastAsia="Times New Roman"/>
          <w:sz w:val="20"/>
          <w:szCs w:val="20"/>
        </w:rPr>
        <w:t>Las estrategias sostenibles en la cadena de suministro se refieren a las acciones planeadas e integradas que permiten minimizar el impacto ambiental y social de las operaciones logísticas, productivas y comerciales. Estas estrategias abarcan todo el recorrido de la cadena, iniciando con la elección de los proveedores y el desarrollo del producto, e incluyendo el transporte, el uso por parte del cliente y el destino final del bien tras su vida útil. Según Kotler y Keller (2021), integrar la sostenibilidad en las decisiones estratégicas no solo genera valor económico, sino que mejora la percepción de marca y reduce riesgos legales y reputacionales.</w:t>
      </w:r>
    </w:p>
    <w:p w:rsidRPr="00B77113" w:rsidR="00B77113" w:rsidP="00B77113" w:rsidRDefault="00FD0697" w14:paraId="69FAED78" w14:textId="1904FA22">
      <w:pPr>
        <w:pStyle w:val="Prrafodelista"/>
        <w:ind w:left="792"/>
        <w:jc w:val="both"/>
        <w:rPr>
          <w:rFonts w:eastAsia="Times New Roman"/>
          <w:sz w:val="20"/>
          <w:szCs w:val="20"/>
        </w:rPr>
      </w:pPr>
      <w:commentRangeStart w:id="34"/>
      <w:r>
        <w:rPr>
          <w:noProof/>
        </w:rPr>
        <w:drawing>
          <wp:inline distT="0" distB="0" distL="0" distR="0" wp14:anchorId="6EFC9AE7" wp14:editId="0DDBE401">
            <wp:extent cx="2762250" cy="1708850"/>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1368" cy="1720677"/>
                    </a:xfrm>
                    <a:prstGeom prst="rect">
                      <a:avLst/>
                    </a:prstGeom>
                  </pic:spPr>
                </pic:pic>
              </a:graphicData>
            </a:graphic>
          </wp:inline>
        </w:drawing>
      </w:r>
      <w:commentRangeEnd w:id="34"/>
      <w:r>
        <w:rPr>
          <w:rStyle w:val="Refdecomentario"/>
        </w:rPr>
        <w:commentReference w:id="34"/>
      </w:r>
    </w:p>
    <w:p w:rsidRPr="00B77113" w:rsidR="00B77113" w:rsidP="00B77113" w:rsidRDefault="00B77113" w14:paraId="5A750A28" w14:textId="77777777">
      <w:pPr>
        <w:pStyle w:val="Prrafodelista"/>
        <w:ind w:left="792"/>
        <w:jc w:val="both"/>
        <w:rPr>
          <w:rFonts w:eastAsia="Times New Roman"/>
          <w:sz w:val="20"/>
          <w:szCs w:val="20"/>
        </w:rPr>
      </w:pPr>
    </w:p>
    <w:p w:rsidRPr="00144A13" w:rsidR="00B77113" w:rsidP="007646FE" w:rsidRDefault="00B77113" w14:paraId="57137A25" w14:textId="77777777">
      <w:pPr>
        <w:pStyle w:val="Prrafodelista"/>
        <w:numPr>
          <w:ilvl w:val="1"/>
          <w:numId w:val="4"/>
        </w:numPr>
        <w:jc w:val="both"/>
        <w:rPr>
          <w:rFonts w:eastAsia="Times New Roman"/>
          <w:b/>
          <w:bCs/>
          <w:sz w:val="20"/>
          <w:szCs w:val="20"/>
        </w:rPr>
      </w:pPr>
      <w:r w:rsidRPr="00144A13">
        <w:rPr>
          <w:rFonts w:eastAsia="Times New Roman"/>
          <w:b/>
          <w:bCs/>
          <w:sz w:val="20"/>
          <w:szCs w:val="20"/>
        </w:rPr>
        <w:t>Tipos</w:t>
      </w:r>
    </w:p>
    <w:p w:rsidR="00FD0697" w:rsidP="00FD0697" w:rsidRDefault="00FD0697" w14:paraId="7092A44E" w14:textId="5554319A">
      <w:pPr>
        <w:ind w:left="360"/>
        <w:jc w:val="both"/>
        <w:rPr>
          <w:rFonts w:eastAsia="Times New Roman"/>
          <w:sz w:val="20"/>
          <w:szCs w:val="20"/>
        </w:rPr>
      </w:pPr>
      <w:r w:rsidRPr="00FD0697">
        <w:rPr>
          <w:rFonts w:eastAsia="Times New Roman"/>
          <w:sz w:val="20"/>
          <w:szCs w:val="20"/>
        </w:rPr>
        <w:t>Las estrategias sostenibles en la cadena de suministro agrupan acciones orientadas a integrar la responsabilidad ambiental, social y económica en cada eslabón productivo. Su propósito es optimizar los recursos, minimizar los impactos negativos y fortalecer la competitividad empresarial desde un enfoque ético y de innovación. Estas estrategias impulsan modelos de negocio circulares, colaborativos y digitalizados, favoreciendo la transparencia y la trazabilidad a lo largo del ciclo de vida del producto.</w:t>
      </w:r>
    </w:p>
    <w:p w:rsidRPr="00FD0697" w:rsidR="00FD0697" w:rsidP="00FD0697" w:rsidRDefault="00FD0697" w14:paraId="19FFB637" w14:textId="77777777">
      <w:pPr>
        <w:ind w:left="360"/>
        <w:jc w:val="both"/>
        <w:rPr>
          <w:rFonts w:eastAsia="Times New Roman"/>
          <w:sz w:val="20"/>
          <w:szCs w:val="20"/>
        </w:rPr>
      </w:pPr>
    </w:p>
    <w:tbl>
      <w:tblPr>
        <w:tblStyle w:val="Tablaconcuadrcula"/>
        <w:tblW w:w="0" w:type="auto"/>
        <w:tblInd w:w="421" w:type="dxa"/>
        <w:tblLook w:val="04A0" w:firstRow="1" w:lastRow="0" w:firstColumn="1" w:lastColumn="0" w:noHBand="0" w:noVBand="1"/>
      </w:tblPr>
      <w:tblGrid>
        <w:gridCol w:w="1975"/>
        <w:gridCol w:w="7566"/>
      </w:tblGrid>
      <w:tr w:rsidRPr="00FD0697" w:rsidR="00FD0697" w:rsidTr="00FD0697" w14:paraId="0B2E51CC" w14:textId="77777777">
        <w:tc>
          <w:tcPr>
            <w:tcW w:w="1701" w:type="dxa"/>
            <w:hideMark/>
          </w:tcPr>
          <w:p w:rsidRPr="00FD0697" w:rsidR="00FD0697" w:rsidRDefault="00FD0697" w14:paraId="7963D2F5" w14:textId="77777777">
            <w:pPr>
              <w:rPr>
                <w:sz w:val="20"/>
                <w:szCs w:val="20"/>
              </w:rPr>
            </w:pPr>
            <w:commentRangeStart w:id="35"/>
            <w:r w:rsidRPr="00FD0697">
              <w:rPr>
                <w:rStyle w:val="Textoennegrita"/>
                <w:sz w:val="20"/>
                <w:szCs w:val="20"/>
              </w:rPr>
              <w:t>Ecodiseño</w:t>
            </w:r>
            <w:commentRangeEnd w:id="35"/>
            <w:r>
              <w:rPr>
                <w:rStyle w:val="Refdecomentario"/>
              </w:rPr>
              <w:commentReference w:id="35"/>
            </w:r>
          </w:p>
        </w:tc>
        <w:tc>
          <w:tcPr>
            <w:tcW w:w="7840" w:type="dxa"/>
            <w:hideMark/>
          </w:tcPr>
          <w:p w:rsidRPr="00FD0697" w:rsidR="00FD0697" w:rsidRDefault="00FD0697" w14:paraId="05A0F6F2" w14:textId="77777777">
            <w:pPr>
              <w:rPr>
                <w:sz w:val="20"/>
                <w:szCs w:val="20"/>
              </w:rPr>
            </w:pPr>
            <w:r w:rsidRPr="00FD0697">
              <w:rPr>
                <w:sz w:val="20"/>
                <w:szCs w:val="20"/>
              </w:rPr>
              <w:t>Promueve el desarrollo de productos y servicios con bajo impacto ambiental, optimizando materiales, energía y residuos desde la etapa de diseño hasta su disposición final.</w:t>
            </w:r>
          </w:p>
        </w:tc>
      </w:tr>
      <w:tr w:rsidRPr="00FD0697" w:rsidR="00FD0697" w:rsidTr="00FD0697" w14:paraId="33E7FCD2" w14:textId="77777777">
        <w:tc>
          <w:tcPr>
            <w:tcW w:w="1701" w:type="dxa"/>
            <w:hideMark/>
          </w:tcPr>
          <w:p w:rsidRPr="00FD0697" w:rsidR="00FD0697" w:rsidRDefault="00FD0697" w14:paraId="0B04B536" w14:textId="77777777">
            <w:pPr>
              <w:rPr>
                <w:sz w:val="20"/>
                <w:szCs w:val="20"/>
              </w:rPr>
            </w:pPr>
            <w:r w:rsidRPr="00FD0697">
              <w:rPr>
                <w:rStyle w:val="Textoennegrita"/>
                <w:i/>
                <w:iCs/>
                <w:sz w:val="20"/>
                <w:szCs w:val="20"/>
              </w:rPr>
              <w:t xml:space="preserve">Sourcing </w:t>
            </w:r>
            <w:r w:rsidRPr="00FD0697">
              <w:rPr>
                <w:rStyle w:val="Textoennegrita"/>
                <w:sz w:val="20"/>
                <w:szCs w:val="20"/>
              </w:rPr>
              <w:t>responsable</w:t>
            </w:r>
          </w:p>
        </w:tc>
        <w:tc>
          <w:tcPr>
            <w:tcW w:w="7840" w:type="dxa"/>
            <w:hideMark/>
          </w:tcPr>
          <w:p w:rsidRPr="00FD0697" w:rsidR="00FD0697" w:rsidRDefault="00FD0697" w14:paraId="4EA891A3" w14:textId="77777777">
            <w:pPr>
              <w:rPr>
                <w:sz w:val="20"/>
                <w:szCs w:val="20"/>
              </w:rPr>
            </w:pPr>
            <w:r w:rsidRPr="00FD0697">
              <w:rPr>
                <w:sz w:val="20"/>
                <w:szCs w:val="20"/>
              </w:rPr>
              <w:t>Selecciona proveedores bajo criterios éticos, sociales y ambientales, priorizando la transparencia, el cumplimiento normativo y el desarrollo sostenible de las comunidades vinculadas.</w:t>
            </w:r>
          </w:p>
        </w:tc>
      </w:tr>
      <w:tr w:rsidRPr="00FD0697" w:rsidR="00FD0697" w:rsidTr="00FD0697" w14:paraId="61CA9798" w14:textId="77777777">
        <w:tc>
          <w:tcPr>
            <w:tcW w:w="1701" w:type="dxa"/>
            <w:hideMark/>
          </w:tcPr>
          <w:p w:rsidRPr="00FD0697" w:rsidR="00FD0697" w:rsidRDefault="00FD0697" w14:paraId="65DADFA0" w14:textId="77777777">
            <w:pPr>
              <w:rPr>
                <w:sz w:val="20"/>
                <w:szCs w:val="20"/>
              </w:rPr>
            </w:pPr>
            <w:r w:rsidRPr="00FD0697">
              <w:rPr>
                <w:rStyle w:val="Textoennegrita"/>
                <w:sz w:val="20"/>
                <w:szCs w:val="20"/>
              </w:rPr>
              <w:t>Logística inversa</w:t>
            </w:r>
          </w:p>
        </w:tc>
        <w:tc>
          <w:tcPr>
            <w:tcW w:w="7840" w:type="dxa"/>
            <w:hideMark/>
          </w:tcPr>
          <w:p w:rsidRPr="00FD0697" w:rsidR="00FD0697" w:rsidRDefault="00FD0697" w14:paraId="18C1E714" w14:textId="727C658C">
            <w:pPr>
              <w:rPr>
                <w:sz w:val="20"/>
                <w:szCs w:val="20"/>
              </w:rPr>
            </w:pPr>
            <w:r w:rsidRPr="00FD0697">
              <w:rPr>
                <w:sz w:val="20"/>
                <w:szCs w:val="20"/>
              </w:rPr>
              <w:t>Integra procesos de retorno, recuperación o reciclaje de materiales posconsumo, fomentando la circularidad y la valorización de residuos dentro de la cadena.</w:t>
            </w:r>
          </w:p>
        </w:tc>
      </w:tr>
      <w:tr w:rsidRPr="00FD0697" w:rsidR="00FD0697" w:rsidTr="00FD0697" w14:paraId="67870FAF" w14:textId="77777777">
        <w:tc>
          <w:tcPr>
            <w:tcW w:w="1701" w:type="dxa"/>
            <w:hideMark/>
          </w:tcPr>
          <w:p w:rsidRPr="00FD0697" w:rsidR="00FD0697" w:rsidRDefault="00FD0697" w14:paraId="34269E4D" w14:textId="77777777">
            <w:pPr>
              <w:rPr>
                <w:sz w:val="20"/>
                <w:szCs w:val="20"/>
              </w:rPr>
            </w:pPr>
            <w:r w:rsidRPr="00FD0697">
              <w:rPr>
                <w:rStyle w:val="Textoennegrita"/>
                <w:sz w:val="20"/>
                <w:szCs w:val="20"/>
              </w:rPr>
              <w:t>Energía renovable</w:t>
            </w:r>
          </w:p>
        </w:tc>
        <w:tc>
          <w:tcPr>
            <w:tcW w:w="7840" w:type="dxa"/>
            <w:hideMark/>
          </w:tcPr>
          <w:p w:rsidRPr="00FD0697" w:rsidR="00FD0697" w:rsidRDefault="00FD0697" w14:paraId="4893C205" w14:textId="77777777">
            <w:pPr>
              <w:rPr>
                <w:sz w:val="20"/>
                <w:szCs w:val="20"/>
              </w:rPr>
            </w:pPr>
            <w:r w:rsidRPr="00FD0697">
              <w:rPr>
                <w:sz w:val="20"/>
                <w:szCs w:val="20"/>
              </w:rPr>
              <w:t>Sustituye fuentes fósiles por energías limpias o mixtas, fortaleciendo la eficiencia energética y reduciendo emisiones de gases de efecto invernadero.</w:t>
            </w:r>
          </w:p>
        </w:tc>
      </w:tr>
      <w:tr w:rsidRPr="00FD0697" w:rsidR="00FD0697" w:rsidTr="00FD0697" w14:paraId="47D74322" w14:textId="77777777">
        <w:tc>
          <w:tcPr>
            <w:tcW w:w="1701" w:type="dxa"/>
            <w:hideMark/>
          </w:tcPr>
          <w:p w:rsidRPr="00FD0697" w:rsidR="00FD0697" w:rsidRDefault="00FD0697" w14:paraId="43718C8F" w14:textId="77777777">
            <w:pPr>
              <w:rPr>
                <w:sz w:val="20"/>
                <w:szCs w:val="20"/>
              </w:rPr>
            </w:pPr>
            <w:r w:rsidRPr="00FD0697">
              <w:rPr>
                <w:rStyle w:val="Textoennegrita"/>
                <w:sz w:val="20"/>
                <w:szCs w:val="20"/>
              </w:rPr>
              <w:t>Digitalización verde</w:t>
            </w:r>
          </w:p>
        </w:tc>
        <w:tc>
          <w:tcPr>
            <w:tcW w:w="7840" w:type="dxa"/>
            <w:hideMark/>
          </w:tcPr>
          <w:p w:rsidRPr="00FD0697" w:rsidR="00FD0697" w:rsidRDefault="00FD0697" w14:paraId="762A1792" w14:textId="77777777">
            <w:pPr>
              <w:rPr>
                <w:sz w:val="20"/>
                <w:szCs w:val="20"/>
              </w:rPr>
            </w:pPr>
            <w:r w:rsidRPr="00FD0697">
              <w:rPr>
                <w:sz w:val="20"/>
                <w:szCs w:val="20"/>
              </w:rPr>
              <w:t>Implementa tecnologías de información para optimizar procesos logísticos, reducir el consumo de recursos y mejorar la trazabilidad ambiental de las operaciones.</w:t>
            </w:r>
          </w:p>
        </w:tc>
      </w:tr>
      <w:tr w:rsidRPr="00FD0697" w:rsidR="00FD0697" w:rsidTr="00FD0697" w14:paraId="113F155C" w14:textId="77777777">
        <w:tc>
          <w:tcPr>
            <w:tcW w:w="1701" w:type="dxa"/>
            <w:hideMark/>
          </w:tcPr>
          <w:p w:rsidRPr="00FD0697" w:rsidR="00FD0697" w:rsidRDefault="00FD0697" w14:paraId="28375C60" w14:textId="77777777">
            <w:pPr>
              <w:rPr>
                <w:sz w:val="20"/>
                <w:szCs w:val="20"/>
              </w:rPr>
            </w:pPr>
            <w:r w:rsidRPr="00FD0697">
              <w:rPr>
                <w:rStyle w:val="Textoennegrita"/>
                <w:sz w:val="20"/>
                <w:szCs w:val="20"/>
              </w:rPr>
              <w:t>Transporte sostenible</w:t>
            </w:r>
          </w:p>
        </w:tc>
        <w:tc>
          <w:tcPr>
            <w:tcW w:w="7840" w:type="dxa"/>
            <w:hideMark/>
          </w:tcPr>
          <w:p w:rsidRPr="00FD0697" w:rsidR="00FD0697" w:rsidRDefault="00FD0697" w14:paraId="6EDF8D5D" w14:textId="77777777">
            <w:pPr>
              <w:rPr>
                <w:sz w:val="20"/>
                <w:szCs w:val="20"/>
              </w:rPr>
            </w:pPr>
            <w:r w:rsidRPr="00FD0697">
              <w:rPr>
                <w:sz w:val="20"/>
                <w:szCs w:val="20"/>
              </w:rPr>
              <w:t>Adopta soluciones de movilidad baja en carbono, como vehículos eléctricos, sistemas compartidos o rutas optimizadas, para disminuir la huella ambiental del transporte.</w:t>
            </w:r>
          </w:p>
        </w:tc>
      </w:tr>
      <w:tr w:rsidRPr="00FD0697" w:rsidR="00FD0697" w:rsidTr="00FD0697" w14:paraId="3722054F" w14:textId="77777777">
        <w:tc>
          <w:tcPr>
            <w:tcW w:w="1701" w:type="dxa"/>
            <w:hideMark/>
          </w:tcPr>
          <w:p w:rsidRPr="00FD0697" w:rsidR="00FD0697" w:rsidRDefault="00FD0697" w14:paraId="3C23258A" w14:textId="77777777">
            <w:pPr>
              <w:rPr>
                <w:sz w:val="20"/>
                <w:szCs w:val="20"/>
              </w:rPr>
            </w:pPr>
            <w:r w:rsidRPr="00FD0697">
              <w:rPr>
                <w:rStyle w:val="Textoennegrita"/>
                <w:sz w:val="20"/>
                <w:szCs w:val="20"/>
              </w:rPr>
              <w:t>Alianzas sostenibles</w:t>
            </w:r>
          </w:p>
        </w:tc>
        <w:tc>
          <w:tcPr>
            <w:tcW w:w="7840" w:type="dxa"/>
            <w:hideMark/>
          </w:tcPr>
          <w:p w:rsidRPr="00FD0697" w:rsidR="00FD0697" w:rsidRDefault="00FD0697" w14:paraId="2B640509" w14:textId="77777777">
            <w:pPr>
              <w:rPr>
                <w:sz w:val="20"/>
                <w:szCs w:val="20"/>
              </w:rPr>
            </w:pPr>
            <w:r w:rsidRPr="00FD0697">
              <w:rPr>
                <w:sz w:val="20"/>
                <w:szCs w:val="20"/>
              </w:rPr>
              <w:t>Establece colaboraciones estratégicas entre empresas, instituciones, comunidades y organizaciones, potenciando la innovación y la responsabilidad social compartida.</w:t>
            </w:r>
          </w:p>
        </w:tc>
      </w:tr>
    </w:tbl>
    <w:p w:rsidRPr="00B77113" w:rsidR="00B77113" w:rsidP="00B77113" w:rsidRDefault="00B77113" w14:paraId="149CE660" w14:textId="77777777">
      <w:pPr>
        <w:ind w:left="792"/>
        <w:jc w:val="both"/>
        <w:rPr>
          <w:rFonts w:eastAsia="Times New Roman"/>
          <w:sz w:val="20"/>
          <w:szCs w:val="20"/>
        </w:rPr>
      </w:pPr>
    </w:p>
    <w:p w:rsidRPr="00B77113" w:rsidR="00B77113" w:rsidP="00B77113" w:rsidRDefault="00B77113" w14:paraId="623EB954" w14:textId="77777777">
      <w:pPr>
        <w:jc w:val="both"/>
        <w:rPr>
          <w:rFonts w:eastAsia="Times New Roman"/>
          <w:sz w:val="20"/>
          <w:szCs w:val="20"/>
        </w:rPr>
      </w:pPr>
    </w:p>
    <w:p w:rsidRPr="00144A13" w:rsidR="00B77113" w:rsidP="007646FE" w:rsidRDefault="00B77113" w14:paraId="1B58BE29" w14:textId="77777777">
      <w:pPr>
        <w:pStyle w:val="Prrafodelista"/>
        <w:numPr>
          <w:ilvl w:val="1"/>
          <w:numId w:val="4"/>
        </w:numPr>
        <w:jc w:val="both"/>
        <w:rPr>
          <w:rFonts w:eastAsia="Times New Roman"/>
          <w:b/>
          <w:bCs/>
          <w:sz w:val="20"/>
          <w:szCs w:val="20"/>
        </w:rPr>
      </w:pPr>
      <w:r w:rsidRPr="00144A13">
        <w:rPr>
          <w:rFonts w:eastAsia="Times New Roman"/>
          <w:b/>
          <w:bCs/>
          <w:sz w:val="20"/>
          <w:szCs w:val="20"/>
        </w:rPr>
        <w:t>Metodología de diseño</w:t>
      </w:r>
    </w:p>
    <w:p w:rsidR="00B77113" w:rsidP="00B77113" w:rsidRDefault="00B77113" w14:paraId="3683DAED" w14:textId="46A7FB11">
      <w:pPr>
        <w:ind w:left="792"/>
        <w:jc w:val="both"/>
        <w:rPr>
          <w:rFonts w:eastAsia="Times New Roman"/>
          <w:sz w:val="20"/>
          <w:szCs w:val="20"/>
        </w:rPr>
      </w:pPr>
      <w:r w:rsidRPr="00B77113">
        <w:rPr>
          <w:rFonts w:eastAsia="Times New Roman"/>
          <w:sz w:val="20"/>
          <w:szCs w:val="20"/>
        </w:rPr>
        <w:t>El diseño de estrategias sostenibles requiere un enfoque estructurado que garantice su coherencia con los objetivos organizacionales y su viabilidad técnica y financiera. A continuación, se presentan las etapas recomendadas:</w:t>
      </w:r>
    </w:p>
    <w:tbl>
      <w:tblPr>
        <w:tblStyle w:val="Tablaconcuadrcula"/>
        <w:tblW w:w="9400" w:type="dxa"/>
        <w:tblInd w:w="562" w:type="dxa"/>
        <w:tblLook w:val="04A0" w:firstRow="1" w:lastRow="0" w:firstColumn="1" w:lastColumn="0" w:noHBand="0" w:noVBand="1"/>
      </w:tblPr>
      <w:tblGrid>
        <w:gridCol w:w="1075"/>
        <w:gridCol w:w="1855"/>
        <w:gridCol w:w="1536"/>
        <w:gridCol w:w="4934"/>
      </w:tblGrid>
      <w:tr w:rsidRPr="000C5552" w:rsidR="001C7687" w:rsidTr="000C5552" w14:paraId="1AC48AE0" w14:textId="77777777">
        <w:tc>
          <w:tcPr>
            <w:tcW w:w="328" w:type="dxa"/>
            <w:hideMark/>
          </w:tcPr>
          <w:p w:rsidRPr="000C5552" w:rsidR="000C5552" w:rsidRDefault="000C5552" w14:paraId="39C55750" w14:textId="77777777">
            <w:pPr>
              <w:rPr>
                <w:sz w:val="20"/>
                <w:szCs w:val="20"/>
              </w:rPr>
            </w:pPr>
            <w:commentRangeStart w:id="36"/>
            <w:r w:rsidRPr="000C5552">
              <w:rPr>
                <w:rStyle w:val="Textoennegrita"/>
                <w:sz w:val="20"/>
                <w:szCs w:val="20"/>
              </w:rPr>
              <w:t>1</w:t>
            </w:r>
            <w:commentRangeEnd w:id="36"/>
            <w:r w:rsidR="001C7687">
              <w:rPr>
                <w:rStyle w:val="Refdecomentario"/>
              </w:rPr>
              <w:commentReference w:id="36"/>
            </w:r>
          </w:p>
        </w:tc>
        <w:tc>
          <w:tcPr>
            <w:tcW w:w="2010" w:type="dxa"/>
            <w:hideMark/>
          </w:tcPr>
          <w:p w:rsidRPr="000C5552" w:rsidR="000C5552" w:rsidRDefault="000C5552" w14:paraId="62B379B1" w14:textId="77777777">
            <w:pPr>
              <w:rPr>
                <w:sz w:val="20"/>
                <w:szCs w:val="20"/>
              </w:rPr>
            </w:pPr>
            <w:r w:rsidRPr="000C5552">
              <w:rPr>
                <w:rStyle w:val="Textoennegrita"/>
                <w:sz w:val="20"/>
                <w:szCs w:val="20"/>
              </w:rPr>
              <w:t>Diagnóstico de procesos</w:t>
            </w:r>
          </w:p>
        </w:tc>
        <w:tc>
          <w:tcPr>
            <w:tcW w:w="923" w:type="dxa"/>
          </w:tcPr>
          <w:p w:rsidRPr="000C5552" w:rsidR="000C5552" w:rsidRDefault="001C7687" w14:paraId="02A6D45D" w14:textId="43CE803B">
            <w:pPr>
              <w:rPr>
                <w:sz w:val="20"/>
                <w:szCs w:val="20"/>
              </w:rPr>
            </w:pPr>
            <w:commentRangeStart w:id="37"/>
            <w:r>
              <w:rPr>
                <w:noProof/>
              </w:rPr>
              <w:drawing>
                <wp:inline distT="0" distB="0" distL="0" distR="0" wp14:anchorId="641A30AC" wp14:editId="1B48ED3D">
                  <wp:extent cx="751766" cy="495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7568" cy="505711"/>
                          </a:xfrm>
                          <a:prstGeom prst="rect">
                            <a:avLst/>
                          </a:prstGeom>
                        </pic:spPr>
                      </pic:pic>
                    </a:graphicData>
                  </a:graphic>
                </wp:inline>
              </w:drawing>
            </w:r>
            <w:commentRangeEnd w:id="37"/>
            <w:r>
              <w:rPr>
                <w:rStyle w:val="Refdecomentario"/>
              </w:rPr>
              <w:commentReference w:id="37"/>
            </w:r>
          </w:p>
        </w:tc>
        <w:tc>
          <w:tcPr>
            <w:tcW w:w="6139" w:type="dxa"/>
            <w:hideMark/>
          </w:tcPr>
          <w:p w:rsidRPr="000C5552" w:rsidR="000C5552" w:rsidRDefault="000C5552" w14:paraId="1A506F24" w14:textId="2FFC71CF">
            <w:pPr>
              <w:rPr>
                <w:sz w:val="20"/>
                <w:szCs w:val="20"/>
              </w:rPr>
            </w:pPr>
            <w:r w:rsidRPr="000C5552">
              <w:rPr>
                <w:sz w:val="20"/>
                <w:szCs w:val="20"/>
              </w:rPr>
              <w:t>Se analizan los procesos operativos para detectar áreas con mayor consumo de recursos o generación de impactos ambientales, sociales o económicos.</w:t>
            </w:r>
          </w:p>
        </w:tc>
      </w:tr>
      <w:tr w:rsidRPr="000C5552" w:rsidR="001C7687" w:rsidTr="000C5552" w14:paraId="5D55F368" w14:textId="77777777">
        <w:tc>
          <w:tcPr>
            <w:tcW w:w="328" w:type="dxa"/>
            <w:hideMark/>
          </w:tcPr>
          <w:p w:rsidRPr="000C5552" w:rsidR="000C5552" w:rsidRDefault="000C5552" w14:paraId="01108234" w14:textId="77777777">
            <w:pPr>
              <w:rPr>
                <w:sz w:val="20"/>
                <w:szCs w:val="20"/>
              </w:rPr>
            </w:pPr>
            <w:r w:rsidRPr="000C5552">
              <w:rPr>
                <w:rStyle w:val="Textoennegrita"/>
                <w:sz w:val="20"/>
                <w:szCs w:val="20"/>
              </w:rPr>
              <w:t>2</w:t>
            </w:r>
          </w:p>
        </w:tc>
        <w:tc>
          <w:tcPr>
            <w:tcW w:w="2010" w:type="dxa"/>
            <w:hideMark/>
          </w:tcPr>
          <w:p w:rsidRPr="000C5552" w:rsidR="000C5552" w:rsidRDefault="000C5552" w14:paraId="715FBBA9" w14:textId="77777777">
            <w:pPr>
              <w:rPr>
                <w:sz w:val="20"/>
                <w:szCs w:val="20"/>
              </w:rPr>
            </w:pPr>
            <w:r w:rsidRPr="000C5552">
              <w:rPr>
                <w:rStyle w:val="Textoennegrita"/>
                <w:sz w:val="20"/>
                <w:szCs w:val="20"/>
              </w:rPr>
              <w:t>Generación de iniciativas</w:t>
            </w:r>
          </w:p>
        </w:tc>
        <w:tc>
          <w:tcPr>
            <w:tcW w:w="923" w:type="dxa"/>
          </w:tcPr>
          <w:p w:rsidRPr="000C5552" w:rsidR="000C5552" w:rsidRDefault="001C7687" w14:paraId="55B28D47" w14:textId="33CF9252">
            <w:pPr>
              <w:rPr>
                <w:sz w:val="20"/>
                <w:szCs w:val="20"/>
              </w:rPr>
            </w:pPr>
            <w:commentRangeStart w:id="38"/>
            <w:r>
              <w:rPr>
                <w:noProof/>
              </w:rPr>
              <w:drawing>
                <wp:inline distT="0" distB="0" distL="0" distR="0" wp14:anchorId="3D2D1D38" wp14:editId="0FF1304A">
                  <wp:extent cx="800100" cy="4979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409" cy="506262"/>
                          </a:xfrm>
                          <a:prstGeom prst="rect">
                            <a:avLst/>
                          </a:prstGeom>
                        </pic:spPr>
                      </pic:pic>
                    </a:graphicData>
                  </a:graphic>
                </wp:inline>
              </w:drawing>
            </w:r>
            <w:commentRangeEnd w:id="38"/>
            <w:r>
              <w:rPr>
                <w:rStyle w:val="Refdecomentario"/>
              </w:rPr>
              <w:commentReference w:id="38"/>
            </w:r>
          </w:p>
        </w:tc>
        <w:tc>
          <w:tcPr>
            <w:tcW w:w="6139" w:type="dxa"/>
            <w:hideMark/>
          </w:tcPr>
          <w:p w:rsidRPr="000C5552" w:rsidR="000C5552" w:rsidRDefault="000C5552" w14:paraId="00AF3A23" w14:textId="552DB62C">
            <w:pPr>
              <w:rPr>
                <w:sz w:val="20"/>
                <w:szCs w:val="20"/>
              </w:rPr>
            </w:pPr>
            <w:r w:rsidRPr="000C5552">
              <w:rPr>
                <w:sz w:val="20"/>
                <w:szCs w:val="20"/>
              </w:rPr>
              <w:t>Se formulan propuestas de mejora orientadas a la sostenibilidad, considerando su impacto positivo, viabilidad técnica y alineación con los objetivos organizacionales.</w:t>
            </w:r>
          </w:p>
        </w:tc>
      </w:tr>
      <w:tr w:rsidRPr="000C5552" w:rsidR="001C7687" w:rsidTr="000C5552" w14:paraId="41364852" w14:textId="77777777">
        <w:tc>
          <w:tcPr>
            <w:tcW w:w="328" w:type="dxa"/>
            <w:hideMark/>
          </w:tcPr>
          <w:p w:rsidRPr="000C5552" w:rsidR="000C5552" w:rsidRDefault="000C5552" w14:paraId="4567BA71" w14:textId="77777777">
            <w:pPr>
              <w:rPr>
                <w:sz w:val="20"/>
                <w:szCs w:val="20"/>
              </w:rPr>
            </w:pPr>
            <w:r w:rsidRPr="000C5552">
              <w:rPr>
                <w:rStyle w:val="Textoennegrita"/>
                <w:sz w:val="20"/>
                <w:szCs w:val="20"/>
              </w:rPr>
              <w:t>3</w:t>
            </w:r>
          </w:p>
        </w:tc>
        <w:tc>
          <w:tcPr>
            <w:tcW w:w="2010" w:type="dxa"/>
            <w:hideMark/>
          </w:tcPr>
          <w:p w:rsidRPr="000C5552" w:rsidR="000C5552" w:rsidRDefault="000C5552" w14:paraId="3768684E" w14:textId="77777777">
            <w:pPr>
              <w:rPr>
                <w:sz w:val="20"/>
                <w:szCs w:val="20"/>
              </w:rPr>
            </w:pPr>
            <w:r w:rsidRPr="000C5552">
              <w:rPr>
                <w:rStyle w:val="Textoennegrita"/>
                <w:sz w:val="20"/>
                <w:szCs w:val="20"/>
              </w:rPr>
              <w:t>Priorización de acciones</w:t>
            </w:r>
          </w:p>
        </w:tc>
        <w:tc>
          <w:tcPr>
            <w:tcW w:w="923" w:type="dxa"/>
          </w:tcPr>
          <w:p w:rsidRPr="000C5552" w:rsidR="000C5552" w:rsidRDefault="001C7687" w14:paraId="3EBBA88E" w14:textId="49D23C72">
            <w:pPr>
              <w:rPr>
                <w:sz w:val="20"/>
                <w:szCs w:val="20"/>
              </w:rPr>
            </w:pPr>
            <w:commentRangeStart w:id="39"/>
            <w:r>
              <w:rPr>
                <w:noProof/>
              </w:rPr>
              <w:drawing>
                <wp:inline distT="0" distB="0" distL="0" distR="0" wp14:anchorId="2165ACF2" wp14:editId="259ED0E2">
                  <wp:extent cx="828675" cy="55529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0492" cy="563216"/>
                          </a:xfrm>
                          <a:prstGeom prst="rect">
                            <a:avLst/>
                          </a:prstGeom>
                        </pic:spPr>
                      </pic:pic>
                    </a:graphicData>
                  </a:graphic>
                </wp:inline>
              </w:drawing>
            </w:r>
            <w:commentRangeEnd w:id="39"/>
            <w:r>
              <w:rPr>
                <w:rStyle w:val="Refdecomentario"/>
              </w:rPr>
              <w:commentReference w:id="39"/>
            </w:r>
          </w:p>
        </w:tc>
        <w:tc>
          <w:tcPr>
            <w:tcW w:w="6139" w:type="dxa"/>
            <w:hideMark/>
          </w:tcPr>
          <w:p w:rsidRPr="000C5552" w:rsidR="000C5552" w:rsidRDefault="000C5552" w14:paraId="3B76375A" w14:textId="3DE2BEBA">
            <w:pPr>
              <w:rPr>
                <w:sz w:val="20"/>
                <w:szCs w:val="20"/>
              </w:rPr>
            </w:pPr>
            <w:r w:rsidRPr="000C5552">
              <w:rPr>
                <w:sz w:val="20"/>
                <w:szCs w:val="20"/>
              </w:rPr>
              <w:t>Se jerarquizan las iniciativas según su urgencia, costo</w:t>
            </w:r>
            <w:r>
              <w:rPr>
                <w:sz w:val="20"/>
                <w:szCs w:val="20"/>
              </w:rPr>
              <w:t xml:space="preserve"> </w:t>
            </w:r>
            <w:r w:rsidRPr="000C5552">
              <w:rPr>
                <w:sz w:val="20"/>
                <w:szCs w:val="20"/>
              </w:rPr>
              <w:t>beneficio y facilidad de implementación, comenzando por las de mayor efecto inmediato y menor inversión.</w:t>
            </w:r>
          </w:p>
        </w:tc>
      </w:tr>
      <w:tr w:rsidRPr="000C5552" w:rsidR="001C7687" w:rsidTr="000C5552" w14:paraId="56D38428" w14:textId="77777777">
        <w:tc>
          <w:tcPr>
            <w:tcW w:w="328" w:type="dxa"/>
            <w:hideMark/>
          </w:tcPr>
          <w:p w:rsidRPr="000C5552" w:rsidR="000C5552" w:rsidRDefault="000C5552" w14:paraId="5A813659" w14:textId="77777777">
            <w:pPr>
              <w:rPr>
                <w:sz w:val="20"/>
                <w:szCs w:val="20"/>
              </w:rPr>
            </w:pPr>
            <w:r w:rsidRPr="000C5552">
              <w:rPr>
                <w:rStyle w:val="Textoennegrita"/>
                <w:sz w:val="20"/>
                <w:szCs w:val="20"/>
              </w:rPr>
              <w:t>4</w:t>
            </w:r>
          </w:p>
        </w:tc>
        <w:tc>
          <w:tcPr>
            <w:tcW w:w="2010" w:type="dxa"/>
            <w:hideMark/>
          </w:tcPr>
          <w:p w:rsidRPr="000C5552" w:rsidR="000C5552" w:rsidRDefault="000C5552" w14:paraId="2A0ED5E4" w14:textId="77777777">
            <w:pPr>
              <w:rPr>
                <w:sz w:val="20"/>
                <w:szCs w:val="20"/>
              </w:rPr>
            </w:pPr>
            <w:r w:rsidRPr="000C5552">
              <w:rPr>
                <w:rStyle w:val="Textoennegrita"/>
                <w:sz w:val="20"/>
                <w:szCs w:val="20"/>
              </w:rPr>
              <w:t>Planificación estratégica</w:t>
            </w:r>
          </w:p>
        </w:tc>
        <w:tc>
          <w:tcPr>
            <w:tcW w:w="923" w:type="dxa"/>
          </w:tcPr>
          <w:p w:rsidRPr="000C5552" w:rsidR="000C5552" w:rsidRDefault="001C7687" w14:paraId="2E0132AA" w14:textId="44535978">
            <w:pPr>
              <w:rPr>
                <w:sz w:val="20"/>
                <w:szCs w:val="20"/>
              </w:rPr>
            </w:pPr>
            <w:commentRangeStart w:id="40"/>
            <w:r>
              <w:rPr>
                <w:noProof/>
              </w:rPr>
              <w:drawing>
                <wp:inline distT="0" distB="0" distL="0" distR="0" wp14:anchorId="4C9C3705" wp14:editId="5D26950D">
                  <wp:extent cx="828675" cy="4000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0591" cy="410630"/>
                          </a:xfrm>
                          <a:prstGeom prst="rect">
                            <a:avLst/>
                          </a:prstGeom>
                        </pic:spPr>
                      </pic:pic>
                    </a:graphicData>
                  </a:graphic>
                </wp:inline>
              </w:drawing>
            </w:r>
            <w:commentRangeEnd w:id="40"/>
            <w:r>
              <w:rPr>
                <w:rStyle w:val="Refdecomentario"/>
              </w:rPr>
              <w:commentReference w:id="40"/>
            </w:r>
          </w:p>
        </w:tc>
        <w:tc>
          <w:tcPr>
            <w:tcW w:w="6139" w:type="dxa"/>
            <w:hideMark/>
          </w:tcPr>
          <w:p w:rsidRPr="000C5552" w:rsidR="000C5552" w:rsidRDefault="000C5552" w14:paraId="16305257" w14:textId="403E3843">
            <w:pPr>
              <w:rPr>
                <w:sz w:val="20"/>
                <w:szCs w:val="20"/>
              </w:rPr>
            </w:pPr>
            <w:r w:rsidRPr="000C5552">
              <w:rPr>
                <w:sz w:val="20"/>
                <w:szCs w:val="20"/>
              </w:rPr>
              <w:t>Se diseña un plan estructurado con responsables, tiempos y recursos definidos, que permita ejecutar las acciones sostenibles de manera ordenada y progresiva.</w:t>
            </w:r>
          </w:p>
        </w:tc>
      </w:tr>
      <w:tr w:rsidRPr="000C5552" w:rsidR="001C7687" w:rsidTr="000C5552" w14:paraId="00FE3A75" w14:textId="77777777">
        <w:tc>
          <w:tcPr>
            <w:tcW w:w="328" w:type="dxa"/>
            <w:hideMark/>
          </w:tcPr>
          <w:p w:rsidRPr="000C5552" w:rsidR="000C5552" w:rsidRDefault="000C5552" w14:paraId="0B81E759" w14:textId="77777777">
            <w:pPr>
              <w:rPr>
                <w:sz w:val="20"/>
                <w:szCs w:val="20"/>
              </w:rPr>
            </w:pPr>
            <w:r w:rsidRPr="000C5552">
              <w:rPr>
                <w:rStyle w:val="Textoennegrita"/>
                <w:sz w:val="20"/>
                <w:szCs w:val="20"/>
              </w:rPr>
              <w:t>5</w:t>
            </w:r>
          </w:p>
        </w:tc>
        <w:tc>
          <w:tcPr>
            <w:tcW w:w="2010" w:type="dxa"/>
            <w:hideMark/>
          </w:tcPr>
          <w:p w:rsidRPr="000C5552" w:rsidR="000C5552" w:rsidRDefault="000C5552" w14:paraId="1194FBA1" w14:textId="77777777">
            <w:pPr>
              <w:rPr>
                <w:sz w:val="20"/>
                <w:szCs w:val="20"/>
              </w:rPr>
            </w:pPr>
            <w:r w:rsidRPr="000C5552">
              <w:rPr>
                <w:rStyle w:val="Textoennegrita"/>
                <w:sz w:val="20"/>
                <w:szCs w:val="20"/>
              </w:rPr>
              <w:t>Evaluación y mejora continua</w:t>
            </w:r>
          </w:p>
        </w:tc>
        <w:tc>
          <w:tcPr>
            <w:tcW w:w="923" w:type="dxa"/>
          </w:tcPr>
          <w:p w:rsidRPr="000C5552" w:rsidR="000C5552" w:rsidRDefault="001C7687" w14:paraId="759E3AE0" w14:textId="495B5886">
            <w:pPr>
              <w:rPr>
                <w:sz w:val="20"/>
                <w:szCs w:val="20"/>
              </w:rPr>
            </w:pPr>
            <w:commentRangeStart w:id="41"/>
            <w:r>
              <w:rPr>
                <w:noProof/>
              </w:rPr>
              <w:drawing>
                <wp:inline distT="0" distB="0" distL="0" distR="0" wp14:anchorId="505FF893" wp14:editId="4603C3BE">
                  <wp:extent cx="828675" cy="473710"/>
                  <wp:effectExtent l="0" t="0" r="952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47011" cy="484192"/>
                          </a:xfrm>
                          <a:prstGeom prst="rect">
                            <a:avLst/>
                          </a:prstGeom>
                        </pic:spPr>
                      </pic:pic>
                    </a:graphicData>
                  </a:graphic>
                </wp:inline>
              </w:drawing>
            </w:r>
            <w:commentRangeEnd w:id="41"/>
            <w:r>
              <w:rPr>
                <w:rStyle w:val="Refdecomentario"/>
              </w:rPr>
              <w:commentReference w:id="41"/>
            </w:r>
          </w:p>
        </w:tc>
        <w:tc>
          <w:tcPr>
            <w:tcW w:w="6139" w:type="dxa"/>
            <w:hideMark/>
          </w:tcPr>
          <w:p w:rsidRPr="000C5552" w:rsidR="000C5552" w:rsidRDefault="000C5552" w14:paraId="1B860F1B" w14:textId="7F0172CE">
            <w:pPr>
              <w:rPr>
                <w:sz w:val="20"/>
                <w:szCs w:val="20"/>
              </w:rPr>
            </w:pPr>
            <w:r w:rsidRPr="000C5552">
              <w:rPr>
                <w:sz w:val="20"/>
                <w:szCs w:val="20"/>
              </w:rPr>
              <w:t>Se monitorean los resultados mediante indicadores clave de desempeño (KPIs), ajustando el plan para mantener la eficacia y promover la innovación constante.</w:t>
            </w:r>
          </w:p>
        </w:tc>
      </w:tr>
    </w:tbl>
    <w:p w:rsidR="000C5552" w:rsidP="00B77113" w:rsidRDefault="000C5552" w14:paraId="0139C2B8" w14:textId="77777777">
      <w:pPr>
        <w:pStyle w:val="Prrafodelista"/>
        <w:ind w:left="792"/>
        <w:jc w:val="both"/>
        <w:rPr>
          <w:rStyle w:val="Textoennegrita"/>
          <w:sz w:val="20"/>
          <w:szCs w:val="20"/>
        </w:rPr>
      </w:pPr>
    </w:p>
    <w:p w:rsidRPr="00B77113" w:rsidR="00B77113" w:rsidP="007646FE" w:rsidRDefault="00B77113" w14:paraId="101AAF1D" w14:textId="1D6AD325">
      <w:pPr>
        <w:pStyle w:val="Prrafodelista"/>
        <w:numPr>
          <w:ilvl w:val="0"/>
          <w:numId w:val="4"/>
        </w:numPr>
        <w:jc w:val="both"/>
        <w:rPr>
          <w:rFonts w:eastAsia="Times New Roman"/>
          <w:b/>
          <w:sz w:val="20"/>
          <w:szCs w:val="20"/>
        </w:rPr>
      </w:pPr>
      <w:bookmarkStart w:name="Plan3" w:id="42"/>
      <w:r w:rsidRPr="00B77113">
        <w:rPr>
          <w:rFonts w:eastAsia="Times New Roman"/>
          <w:b/>
          <w:sz w:val="20"/>
          <w:szCs w:val="20"/>
        </w:rPr>
        <w:t xml:space="preserve">Plan </w:t>
      </w:r>
      <w:r w:rsidRPr="00B77113" w:rsidR="00685AFB">
        <w:rPr>
          <w:rFonts w:eastAsia="Times New Roman"/>
          <w:b/>
          <w:sz w:val="20"/>
          <w:szCs w:val="20"/>
        </w:rPr>
        <w:t>de integración</w:t>
      </w:r>
    </w:p>
    <w:p w:rsidRPr="00B77113" w:rsidR="00B77113" w:rsidP="00B77113" w:rsidRDefault="00B77113" w14:paraId="60F0AA7A" w14:textId="77777777">
      <w:pPr>
        <w:pStyle w:val="Prrafodelista"/>
        <w:ind w:left="360"/>
        <w:jc w:val="both"/>
        <w:rPr>
          <w:rFonts w:eastAsia="Times New Roman"/>
          <w:sz w:val="20"/>
          <w:szCs w:val="20"/>
        </w:rPr>
      </w:pPr>
      <w:r w:rsidRPr="00B77113">
        <w:rPr>
          <w:rFonts w:eastAsia="Times New Roman"/>
          <w:sz w:val="20"/>
          <w:szCs w:val="20"/>
        </w:rPr>
        <w:t>El plan de integración sostenible permite alinear a todos los actores de la cadena hacia prácticas responsables con el entorno. Fomenta la eficiencia operativa reduciendo impactos ambientales y sociales negativos. Además, mejora la competitividad empresarial al cumplir con normativas y expectativas del mercado consciente.</w:t>
      </w:r>
    </w:p>
    <w:p w:rsidRPr="00B77113" w:rsidR="00B77113" w:rsidP="00B77113" w:rsidRDefault="00B77113" w14:paraId="0BC8ED87" w14:textId="77777777">
      <w:pPr>
        <w:pStyle w:val="Prrafodelista"/>
        <w:ind w:left="360"/>
        <w:jc w:val="both"/>
        <w:rPr>
          <w:rFonts w:eastAsia="Times New Roman"/>
          <w:sz w:val="20"/>
          <w:szCs w:val="20"/>
        </w:rPr>
      </w:pPr>
    </w:p>
    <w:bookmarkEnd w:id="42"/>
    <w:p w:rsidRPr="00144A13" w:rsidR="00B77113" w:rsidP="007646FE" w:rsidRDefault="00B77113" w14:paraId="46FAAA66" w14:textId="77777777">
      <w:pPr>
        <w:pStyle w:val="Prrafodelista"/>
        <w:numPr>
          <w:ilvl w:val="1"/>
          <w:numId w:val="4"/>
        </w:numPr>
        <w:jc w:val="both"/>
        <w:rPr>
          <w:rFonts w:eastAsia="Times New Roman"/>
          <w:b/>
          <w:bCs/>
          <w:sz w:val="20"/>
          <w:szCs w:val="20"/>
        </w:rPr>
      </w:pPr>
      <w:r w:rsidRPr="00144A13">
        <w:rPr>
          <w:rFonts w:eastAsia="Times New Roman"/>
          <w:b/>
          <w:bCs/>
          <w:sz w:val="20"/>
          <w:szCs w:val="20"/>
        </w:rPr>
        <w:t>Concepto</w:t>
      </w:r>
    </w:p>
    <w:p w:rsidR="00B77113" w:rsidP="00B77113" w:rsidRDefault="00B77113" w14:paraId="1967E1C0" w14:textId="5D5B0143">
      <w:pPr>
        <w:pStyle w:val="Prrafodelista"/>
        <w:ind w:left="792"/>
        <w:jc w:val="both"/>
        <w:rPr>
          <w:rFonts w:eastAsia="Times New Roman"/>
          <w:sz w:val="20"/>
          <w:szCs w:val="20"/>
        </w:rPr>
      </w:pPr>
      <w:r w:rsidRPr="00B77113">
        <w:rPr>
          <w:rFonts w:eastAsia="Times New Roman"/>
          <w:sz w:val="20"/>
          <w:szCs w:val="20"/>
        </w:rPr>
        <w:t>El plan de integración sostenible de la cadena de suministro es un instrumento estratégico que permite articular de manera coherente todos los componentes relacionados con la sostenibilidad en operaciones logísticas. Incluye diagnóstico, formulación de objetivos, estrategias, recursos, indicadores y cronograma. Según David (2013), la integración fomenta la colaboración entre actores internos y externos, y promueve la sostenibilidad como eje transversal de la competitividad empresarial.</w:t>
      </w:r>
    </w:p>
    <w:p w:rsidRPr="00B77113" w:rsidR="00685AFB" w:rsidP="00B77113" w:rsidRDefault="00685AFB" w14:paraId="074C4A19" w14:textId="77777777">
      <w:pPr>
        <w:pStyle w:val="Prrafodelista"/>
        <w:ind w:left="792"/>
        <w:jc w:val="both"/>
        <w:rPr>
          <w:rFonts w:eastAsia="Times New Roman"/>
          <w:sz w:val="20"/>
          <w:szCs w:val="20"/>
        </w:rPr>
      </w:pPr>
    </w:p>
    <w:p w:rsidRPr="00B77113" w:rsidR="00B77113" w:rsidP="00B77113" w:rsidRDefault="00685AFB" w14:paraId="414C3C4C" w14:textId="712FBEA2">
      <w:pPr>
        <w:pStyle w:val="Prrafodelista"/>
        <w:ind w:left="792"/>
        <w:jc w:val="both"/>
        <w:rPr>
          <w:rFonts w:eastAsia="Times New Roman"/>
          <w:sz w:val="20"/>
          <w:szCs w:val="20"/>
        </w:rPr>
      </w:pPr>
      <w:commentRangeStart w:id="43"/>
      <w:r>
        <w:rPr>
          <w:noProof/>
        </w:rPr>
        <w:drawing>
          <wp:inline distT="0" distB="0" distL="0" distR="0" wp14:anchorId="4FB13287" wp14:editId="681A8B33">
            <wp:extent cx="3752850" cy="209139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5833" cy="2093056"/>
                    </a:xfrm>
                    <a:prstGeom prst="rect">
                      <a:avLst/>
                    </a:prstGeom>
                  </pic:spPr>
                </pic:pic>
              </a:graphicData>
            </a:graphic>
          </wp:inline>
        </w:drawing>
      </w:r>
      <w:commentRangeEnd w:id="43"/>
      <w:r>
        <w:rPr>
          <w:rStyle w:val="Refdecomentario"/>
        </w:rPr>
        <w:commentReference w:id="43"/>
      </w:r>
    </w:p>
    <w:p w:rsidRPr="0063473A" w:rsidR="0063473A" w:rsidP="0063473A" w:rsidRDefault="0063473A" w14:paraId="07BD2B86" w14:textId="31BC4263">
      <w:pPr>
        <w:rPr>
          <w:sz w:val="20"/>
          <w:szCs w:val="20"/>
        </w:rPr>
      </w:pPr>
    </w:p>
    <w:p w:rsidR="02B3B3E5" w:rsidP="02B3B3E5" w:rsidRDefault="02B3B3E5" w14:paraId="335286EF" w14:textId="55EF23DE">
      <w:pPr>
        <w:rPr>
          <w:sz w:val="20"/>
          <w:szCs w:val="20"/>
        </w:rPr>
      </w:pPr>
    </w:p>
    <w:p w:rsidR="02B3B3E5" w:rsidP="02B3B3E5" w:rsidRDefault="02B3B3E5" w14:paraId="7DBBDA4B" w14:textId="799DC032">
      <w:pPr>
        <w:rPr>
          <w:sz w:val="20"/>
          <w:szCs w:val="20"/>
        </w:rPr>
      </w:pPr>
    </w:p>
    <w:p w:rsidRPr="00144A13" w:rsidR="00B77113" w:rsidP="007646FE" w:rsidRDefault="00B77113" w14:paraId="5A41738E" w14:textId="77777777">
      <w:pPr>
        <w:pStyle w:val="Prrafodelista"/>
        <w:numPr>
          <w:ilvl w:val="1"/>
          <w:numId w:val="4"/>
        </w:numPr>
        <w:jc w:val="both"/>
        <w:rPr>
          <w:rFonts w:eastAsia="Times New Roman"/>
          <w:b/>
          <w:bCs/>
          <w:sz w:val="20"/>
          <w:szCs w:val="20"/>
        </w:rPr>
      </w:pPr>
      <w:r w:rsidRPr="00144A13">
        <w:rPr>
          <w:rFonts w:eastAsia="Times New Roman"/>
          <w:b/>
          <w:bCs/>
          <w:sz w:val="20"/>
          <w:szCs w:val="20"/>
        </w:rPr>
        <w:t>Estructura</w:t>
      </w:r>
    </w:p>
    <w:p w:rsidR="00B77113" w:rsidP="00B77113" w:rsidRDefault="00B77113" w14:paraId="1BFAFB29" w14:textId="6E09B12F">
      <w:pPr>
        <w:pStyle w:val="Prrafodelista"/>
        <w:ind w:left="792"/>
        <w:jc w:val="both"/>
        <w:rPr>
          <w:rFonts w:eastAsia="Times New Roman"/>
          <w:sz w:val="20"/>
          <w:szCs w:val="20"/>
        </w:rPr>
      </w:pPr>
      <w:r w:rsidRPr="02B3B3E5" w:rsidR="00B77113">
        <w:rPr>
          <w:rFonts w:eastAsia="Times New Roman"/>
          <w:sz w:val="20"/>
          <w:szCs w:val="20"/>
        </w:rPr>
        <w:t xml:space="preserve">La integración sostenible en las cadenas de suministro requiere una planificación estructurada que articule aspectos económicos, sociales y ambientales. Esta estructura permite alinear objetivos estratégicos con acciones operativas, facilitando la toma de decisiones informadas y el cumplimiento de estándares de sostenibilidad. </w:t>
      </w:r>
      <w:r w:rsidRPr="02B3B3E5" w:rsidR="00752FF8">
        <w:rPr>
          <w:rFonts w:eastAsia="Times New Roman"/>
          <w:sz w:val="20"/>
          <w:szCs w:val="20"/>
        </w:rPr>
        <w:t xml:space="preserve">A </w:t>
      </w:r>
      <w:r w:rsidRPr="02B3B3E5" w:rsidR="1C075560">
        <w:rPr>
          <w:rFonts w:eastAsia="Times New Roman"/>
          <w:sz w:val="20"/>
          <w:szCs w:val="20"/>
        </w:rPr>
        <w:t>continuación,</w:t>
      </w:r>
      <w:r w:rsidRPr="02B3B3E5" w:rsidR="00752FF8">
        <w:rPr>
          <w:rFonts w:eastAsia="Times New Roman"/>
          <w:sz w:val="20"/>
          <w:szCs w:val="20"/>
        </w:rPr>
        <w:t xml:space="preserve"> se</w:t>
      </w:r>
      <w:r w:rsidRPr="02B3B3E5" w:rsidR="00B77113">
        <w:rPr>
          <w:rFonts w:eastAsia="Times New Roman"/>
          <w:sz w:val="20"/>
          <w:szCs w:val="20"/>
        </w:rPr>
        <w:t xml:space="preserve"> detalla</w:t>
      </w:r>
      <w:r w:rsidRPr="02B3B3E5" w:rsidR="00752FF8">
        <w:rPr>
          <w:rFonts w:eastAsia="Times New Roman"/>
          <w:sz w:val="20"/>
          <w:szCs w:val="20"/>
        </w:rPr>
        <w:t xml:space="preserve">n </w:t>
      </w:r>
      <w:r w:rsidRPr="02B3B3E5" w:rsidR="00B77113">
        <w:rPr>
          <w:rFonts w:eastAsia="Times New Roman"/>
          <w:sz w:val="20"/>
          <w:szCs w:val="20"/>
        </w:rPr>
        <w:t>los elementos clave</w:t>
      </w:r>
      <w:r w:rsidRPr="02B3B3E5" w:rsidR="00752FF8">
        <w:rPr>
          <w:rFonts w:eastAsia="Times New Roman"/>
          <w:sz w:val="20"/>
          <w:szCs w:val="20"/>
        </w:rPr>
        <w:t>s</w:t>
      </w:r>
      <w:r w:rsidRPr="02B3B3E5" w:rsidR="00B77113">
        <w:rPr>
          <w:rFonts w:eastAsia="Times New Roman"/>
          <w:sz w:val="20"/>
          <w:szCs w:val="20"/>
        </w:rPr>
        <w:t xml:space="preserve"> para construir un plan integral bajo este enfoque</w:t>
      </w:r>
      <w:r w:rsidRPr="02B3B3E5" w:rsidR="00752FF8">
        <w:rPr>
          <w:rFonts w:eastAsia="Times New Roman"/>
          <w:sz w:val="20"/>
          <w:szCs w:val="20"/>
        </w:rPr>
        <w:t>:</w:t>
      </w:r>
    </w:p>
    <w:p w:rsidRPr="00B77113" w:rsidR="00752FF8" w:rsidP="00B77113" w:rsidRDefault="00752FF8" w14:paraId="02132283" w14:textId="77777777">
      <w:pPr>
        <w:pStyle w:val="Prrafodelista"/>
        <w:ind w:left="792"/>
        <w:jc w:val="both"/>
        <w:rPr>
          <w:rFonts w:eastAsia="Times New Roman"/>
          <w:sz w:val="20"/>
          <w:szCs w:val="20"/>
        </w:rPr>
      </w:pPr>
    </w:p>
    <w:tbl>
      <w:tblPr>
        <w:tblStyle w:val="Tablaconcuadrcula"/>
        <w:tblW w:w="9603" w:type="dxa"/>
        <w:tblInd w:w="595" w:type="dxa"/>
        <w:tblLook w:val="04A0" w:firstRow="1" w:lastRow="0" w:firstColumn="1" w:lastColumn="0" w:noHBand="0" w:noVBand="1"/>
      </w:tblPr>
      <w:tblGrid>
        <w:gridCol w:w="1075"/>
        <w:gridCol w:w="1428"/>
        <w:gridCol w:w="1446"/>
        <w:gridCol w:w="5654"/>
      </w:tblGrid>
      <w:tr w:rsidRPr="00752FF8" w:rsidR="00545CDA" w:rsidTr="00752FF8" w14:paraId="4B23AE69" w14:textId="77777777">
        <w:tc>
          <w:tcPr>
            <w:tcW w:w="236" w:type="dxa"/>
            <w:hideMark/>
          </w:tcPr>
          <w:p w:rsidRPr="00752FF8" w:rsidR="00752FF8" w:rsidRDefault="00752FF8" w14:paraId="267900BC" w14:textId="77777777">
            <w:pPr>
              <w:rPr>
                <w:sz w:val="20"/>
                <w:szCs w:val="20"/>
              </w:rPr>
            </w:pPr>
            <w:commentRangeStart w:id="44"/>
            <w:r w:rsidRPr="00752FF8">
              <w:rPr>
                <w:rStyle w:val="Textoennegrita"/>
                <w:sz w:val="20"/>
                <w:szCs w:val="20"/>
              </w:rPr>
              <w:t>1</w:t>
            </w:r>
            <w:commentRangeEnd w:id="44"/>
            <w:r w:rsidR="00551492">
              <w:rPr>
                <w:rStyle w:val="Refdecomentario"/>
              </w:rPr>
              <w:commentReference w:id="44"/>
            </w:r>
          </w:p>
        </w:tc>
        <w:tc>
          <w:tcPr>
            <w:tcW w:w="0" w:type="auto"/>
            <w:hideMark/>
          </w:tcPr>
          <w:p w:rsidRPr="00752FF8" w:rsidR="00752FF8" w:rsidRDefault="00752FF8" w14:paraId="0B1DFA73" w14:textId="77777777">
            <w:pPr>
              <w:rPr>
                <w:sz w:val="20"/>
                <w:szCs w:val="20"/>
              </w:rPr>
            </w:pPr>
            <w:r w:rsidRPr="00752FF8">
              <w:rPr>
                <w:rStyle w:val="Textoennegrita"/>
                <w:sz w:val="20"/>
                <w:szCs w:val="20"/>
              </w:rPr>
              <w:t>Diagnóstico</w:t>
            </w:r>
          </w:p>
        </w:tc>
        <w:tc>
          <w:tcPr>
            <w:tcW w:w="949" w:type="dxa"/>
          </w:tcPr>
          <w:p w:rsidRPr="00752FF8" w:rsidR="00752FF8" w:rsidRDefault="00570203" w14:paraId="5CAE0B2E" w14:textId="05F7EF0B">
            <w:pPr>
              <w:rPr>
                <w:sz w:val="20"/>
                <w:szCs w:val="20"/>
              </w:rPr>
            </w:pPr>
            <w:commentRangeStart w:id="45"/>
            <w:r>
              <w:rPr>
                <w:noProof/>
              </w:rPr>
              <w:drawing>
                <wp:inline distT="0" distB="0" distL="0" distR="0" wp14:anchorId="139A1ADE" wp14:editId="0688B693">
                  <wp:extent cx="781050" cy="342042"/>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9649" cy="345808"/>
                          </a:xfrm>
                          <a:prstGeom prst="rect">
                            <a:avLst/>
                          </a:prstGeom>
                        </pic:spPr>
                      </pic:pic>
                    </a:graphicData>
                  </a:graphic>
                </wp:inline>
              </w:drawing>
            </w:r>
            <w:commentRangeEnd w:id="45"/>
            <w:r>
              <w:rPr>
                <w:rStyle w:val="Refdecomentario"/>
              </w:rPr>
              <w:commentReference w:id="45"/>
            </w:r>
          </w:p>
        </w:tc>
        <w:tc>
          <w:tcPr>
            <w:tcW w:w="6990" w:type="dxa"/>
            <w:hideMark/>
          </w:tcPr>
          <w:p w:rsidRPr="00752FF8" w:rsidR="00752FF8" w:rsidRDefault="00752FF8" w14:paraId="181DD290" w14:textId="65B49B13">
            <w:pPr>
              <w:rPr>
                <w:sz w:val="20"/>
                <w:szCs w:val="20"/>
              </w:rPr>
            </w:pPr>
            <w:r w:rsidRPr="00752FF8">
              <w:rPr>
                <w:sz w:val="20"/>
                <w:szCs w:val="20"/>
              </w:rPr>
              <w:t>Se realiza un análisis de los procesos, recursos y actores de la cadena para identificar los puntos críticos de impacto, como el alto consumo de agua o el uso ineficiente de materiales.</w:t>
            </w:r>
          </w:p>
        </w:tc>
      </w:tr>
      <w:tr w:rsidRPr="00752FF8" w:rsidR="00545CDA" w:rsidTr="00752FF8" w14:paraId="3A47F992" w14:textId="77777777">
        <w:tc>
          <w:tcPr>
            <w:tcW w:w="236" w:type="dxa"/>
            <w:hideMark/>
          </w:tcPr>
          <w:p w:rsidRPr="00752FF8" w:rsidR="00752FF8" w:rsidRDefault="00752FF8" w14:paraId="32E6D2A7" w14:textId="77777777">
            <w:pPr>
              <w:rPr>
                <w:sz w:val="20"/>
                <w:szCs w:val="20"/>
              </w:rPr>
            </w:pPr>
            <w:r w:rsidRPr="00752FF8">
              <w:rPr>
                <w:rStyle w:val="Textoennegrita"/>
                <w:sz w:val="20"/>
                <w:szCs w:val="20"/>
              </w:rPr>
              <w:t>2</w:t>
            </w:r>
          </w:p>
        </w:tc>
        <w:tc>
          <w:tcPr>
            <w:tcW w:w="0" w:type="auto"/>
            <w:hideMark/>
          </w:tcPr>
          <w:p w:rsidRPr="00752FF8" w:rsidR="00752FF8" w:rsidRDefault="00752FF8" w14:paraId="5C2C28B5" w14:textId="77777777">
            <w:pPr>
              <w:rPr>
                <w:sz w:val="20"/>
                <w:szCs w:val="20"/>
              </w:rPr>
            </w:pPr>
            <w:r w:rsidRPr="00752FF8">
              <w:rPr>
                <w:rStyle w:val="Textoennegrita"/>
                <w:sz w:val="20"/>
                <w:szCs w:val="20"/>
              </w:rPr>
              <w:t>Objetivos sostenibles</w:t>
            </w:r>
          </w:p>
        </w:tc>
        <w:tc>
          <w:tcPr>
            <w:tcW w:w="949" w:type="dxa"/>
          </w:tcPr>
          <w:p w:rsidRPr="00752FF8" w:rsidR="00752FF8" w:rsidRDefault="00545CDA" w14:paraId="5B274F47" w14:textId="2202887F">
            <w:pPr>
              <w:rPr>
                <w:sz w:val="20"/>
                <w:szCs w:val="20"/>
              </w:rPr>
            </w:pPr>
            <w:commentRangeStart w:id="46"/>
            <w:r>
              <w:rPr>
                <w:noProof/>
              </w:rPr>
              <w:drawing>
                <wp:inline distT="0" distB="0" distL="0" distR="0" wp14:anchorId="563B300D" wp14:editId="7F5BA1EE">
                  <wp:extent cx="466725" cy="5549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479" cy="568946"/>
                          </a:xfrm>
                          <a:prstGeom prst="rect">
                            <a:avLst/>
                          </a:prstGeom>
                        </pic:spPr>
                      </pic:pic>
                    </a:graphicData>
                  </a:graphic>
                </wp:inline>
              </w:drawing>
            </w:r>
            <w:commentRangeEnd w:id="46"/>
            <w:r>
              <w:rPr>
                <w:rStyle w:val="Refdecomentario"/>
              </w:rPr>
              <w:commentReference w:id="46"/>
            </w:r>
          </w:p>
        </w:tc>
        <w:tc>
          <w:tcPr>
            <w:tcW w:w="6990" w:type="dxa"/>
            <w:hideMark/>
          </w:tcPr>
          <w:p w:rsidRPr="00752FF8" w:rsidR="00752FF8" w:rsidRDefault="00752FF8" w14:paraId="25229201" w14:textId="1BEFD767">
            <w:pPr>
              <w:rPr>
                <w:sz w:val="20"/>
                <w:szCs w:val="20"/>
              </w:rPr>
            </w:pPr>
            <w:r w:rsidRPr="00752FF8">
              <w:rPr>
                <w:sz w:val="20"/>
                <w:szCs w:val="20"/>
              </w:rPr>
              <w:t>Son metas estratégicas y medibles (SMART) que orientan la gestión hacia la sostenibilidad, planteando reducciones en residuos, energía o fortalecimiento de buenas prácticas en proveedores.</w:t>
            </w:r>
          </w:p>
        </w:tc>
      </w:tr>
      <w:tr w:rsidRPr="00752FF8" w:rsidR="00545CDA" w:rsidTr="00752FF8" w14:paraId="3247AB1B" w14:textId="77777777">
        <w:tc>
          <w:tcPr>
            <w:tcW w:w="236" w:type="dxa"/>
            <w:hideMark/>
          </w:tcPr>
          <w:p w:rsidRPr="00752FF8" w:rsidR="00752FF8" w:rsidRDefault="00752FF8" w14:paraId="763E1B45" w14:textId="77777777">
            <w:pPr>
              <w:rPr>
                <w:sz w:val="20"/>
                <w:szCs w:val="20"/>
              </w:rPr>
            </w:pPr>
            <w:r w:rsidRPr="00752FF8">
              <w:rPr>
                <w:rStyle w:val="Textoennegrita"/>
                <w:sz w:val="20"/>
                <w:szCs w:val="20"/>
              </w:rPr>
              <w:t>3</w:t>
            </w:r>
          </w:p>
        </w:tc>
        <w:tc>
          <w:tcPr>
            <w:tcW w:w="0" w:type="auto"/>
            <w:hideMark/>
          </w:tcPr>
          <w:p w:rsidRPr="00752FF8" w:rsidR="00752FF8" w:rsidRDefault="00752FF8" w14:paraId="47A91FF9" w14:textId="77777777">
            <w:pPr>
              <w:rPr>
                <w:sz w:val="20"/>
                <w:szCs w:val="20"/>
              </w:rPr>
            </w:pPr>
            <w:r w:rsidRPr="00752FF8">
              <w:rPr>
                <w:rStyle w:val="Textoennegrita"/>
                <w:sz w:val="20"/>
                <w:szCs w:val="20"/>
              </w:rPr>
              <w:t>Estrategias</w:t>
            </w:r>
          </w:p>
        </w:tc>
        <w:tc>
          <w:tcPr>
            <w:tcW w:w="949" w:type="dxa"/>
          </w:tcPr>
          <w:p w:rsidRPr="00752FF8" w:rsidR="00752FF8" w:rsidRDefault="00551492" w14:paraId="77012D4E" w14:textId="5BB5FB8F">
            <w:pPr>
              <w:rPr>
                <w:sz w:val="20"/>
                <w:szCs w:val="20"/>
              </w:rPr>
            </w:pPr>
            <w:commentRangeStart w:id="47"/>
            <w:r>
              <w:rPr>
                <w:noProof/>
              </w:rPr>
              <w:drawing>
                <wp:inline distT="0" distB="0" distL="0" distR="0" wp14:anchorId="6F80938F" wp14:editId="5FF00A5F">
                  <wp:extent cx="581025" cy="6124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487" cy="616137"/>
                          </a:xfrm>
                          <a:prstGeom prst="rect">
                            <a:avLst/>
                          </a:prstGeom>
                        </pic:spPr>
                      </pic:pic>
                    </a:graphicData>
                  </a:graphic>
                </wp:inline>
              </w:drawing>
            </w:r>
            <w:commentRangeEnd w:id="47"/>
            <w:r>
              <w:rPr>
                <w:rStyle w:val="Refdecomentario"/>
              </w:rPr>
              <w:commentReference w:id="47"/>
            </w:r>
          </w:p>
        </w:tc>
        <w:tc>
          <w:tcPr>
            <w:tcW w:w="6990" w:type="dxa"/>
            <w:hideMark/>
          </w:tcPr>
          <w:p w:rsidRPr="00752FF8" w:rsidR="00752FF8" w:rsidRDefault="00752FF8" w14:paraId="3E3C81AD" w14:textId="331FBDB7">
            <w:pPr>
              <w:rPr>
                <w:sz w:val="20"/>
                <w:szCs w:val="20"/>
              </w:rPr>
            </w:pPr>
            <w:r w:rsidRPr="00752FF8">
              <w:rPr>
                <w:sz w:val="20"/>
                <w:szCs w:val="20"/>
              </w:rPr>
              <w:t>Comprenden las acciones específicas que impulsan la transformación sostenible de la producción, distribución y posventa, aplicando soluciones como materiales biodegradables o transporte limpio.</w:t>
            </w:r>
          </w:p>
        </w:tc>
      </w:tr>
      <w:tr w:rsidRPr="00752FF8" w:rsidR="00545CDA" w:rsidTr="00752FF8" w14:paraId="5DE021EB" w14:textId="77777777">
        <w:tc>
          <w:tcPr>
            <w:tcW w:w="236" w:type="dxa"/>
            <w:hideMark/>
          </w:tcPr>
          <w:p w:rsidRPr="00752FF8" w:rsidR="00752FF8" w:rsidRDefault="00752FF8" w14:paraId="027BFBCF" w14:textId="77777777">
            <w:pPr>
              <w:rPr>
                <w:sz w:val="20"/>
                <w:szCs w:val="20"/>
              </w:rPr>
            </w:pPr>
            <w:r w:rsidRPr="00752FF8">
              <w:rPr>
                <w:rStyle w:val="Textoennegrita"/>
                <w:sz w:val="20"/>
                <w:szCs w:val="20"/>
              </w:rPr>
              <w:t>4</w:t>
            </w:r>
          </w:p>
        </w:tc>
        <w:tc>
          <w:tcPr>
            <w:tcW w:w="0" w:type="auto"/>
            <w:hideMark/>
          </w:tcPr>
          <w:p w:rsidRPr="00752FF8" w:rsidR="00752FF8" w:rsidRDefault="00752FF8" w14:paraId="6977F53C" w14:textId="77777777">
            <w:pPr>
              <w:rPr>
                <w:sz w:val="20"/>
                <w:szCs w:val="20"/>
              </w:rPr>
            </w:pPr>
            <w:r w:rsidRPr="00752FF8">
              <w:rPr>
                <w:rStyle w:val="Textoennegrita"/>
                <w:sz w:val="20"/>
                <w:szCs w:val="20"/>
              </w:rPr>
              <w:t>Cronograma</w:t>
            </w:r>
          </w:p>
        </w:tc>
        <w:tc>
          <w:tcPr>
            <w:tcW w:w="949" w:type="dxa"/>
          </w:tcPr>
          <w:p w:rsidRPr="00752FF8" w:rsidR="00752FF8" w:rsidRDefault="00545CDA" w14:paraId="7E282742" w14:textId="63363820">
            <w:pPr>
              <w:rPr>
                <w:sz w:val="20"/>
                <w:szCs w:val="20"/>
              </w:rPr>
            </w:pPr>
            <w:commentRangeStart w:id="48"/>
            <w:r>
              <w:rPr>
                <w:noProof/>
              </w:rPr>
              <w:drawing>
                <wp:inline distT="0" distB="0" distL="0" distR="0" wp14:anchorId="32140F26" wp14:editId="6E583820">
                  <wp:extent cx="698270" cy="457200"/>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5842" cy="468706"/>
                          </a:xfrm>
                          <a:prstGeom prst="rect">
                            <a:avLst/>
                          </a:prstGeom>
                        </pic:spPr>
                      </pic:pic>
                    </a:graphicData>
                  </a:graphic>
                </wp:inline>
              </w:drawing>
            </w:r>
            <w:commentRangeEnd w:id="48"/>
            <w:r>
              <w:rPr>
                <w:rStyle w:val="Refdecomentario"/>
              </w:rPr>
              <w:commentReference w:id="48"/>
            </w:r>
          </w:p>
        </w:tc>
        <w:tc>
          <w:tcPr>
            <w:tcW w:w="6990" w:type="dxa"/>
            <w:hideMark/>
          </w:tcPr>
          <w:p w:rsidRPr="00752FF8" w:rsidR="00752FF8" w:rsidRDefault="00752FF8" w14:paraId="3A07F21D" w14:textId="0334081E">
            <w:pPr>
              <w:rPr>
                <w:sz w:val="20"/>
                <w:szCs w:val="20"/>
              </w:rPr>
            </w:pPr>
            <w:r w:rsidRPr="00752FF8">
              <w:rPr>
                <w:sz w:val="20"/>
                <w:szCs w:val="20"/>
              </w:rPr>
              <w:t>Define la secuencia temporal de actividades, organizadas por fases y responsables, facilitando la ejecución progresiva del plan desde el diagnóstico hasta su implementación completa.</w:t>
            </w:r>
          </w:p>
        </w:tc>
      </w:tr>
      <w:tr w:rsidRPr="00752FF8" w:rsidR="00545CDA" w:rsidTr="00752FF8" w14:paraId="16373A54" w14:textId="77777777">
        <w:tc>
          <w:tcPr>
            <w:tcW w:w="236" w:type="dxa"/>
            <w:hideMark/>
          </w:tcPr>
          <w:p w:rsidRPr="00752FF8" w:rsidR="00752FF8" w:rsidRDefault="00752FF8" w14:paraId="7A8216F9" w14:textId="77777777">
            <w:pPr>
              <w:rPr>
                <w:sz w:val="20"/>
                <w:szCs w:val="20"/>
              </w:rPr>
            </w:pPr>
            <w:r w:rsidRPr="00752FF8">
              <w:rPr>
                <w:rStyle w:val="Textoennegrita"/>
                <w:sz w:val="20"/>
                <w:szCs w:val="20"/>
              </w:rPr>
              <w:t>5</w:t>
            </w:r>
          </w:p>
        </w:tc>
        <w:tc>
          <w:tcPr>
            <w:tcW w:w="0" w:type="auto"/>
            <w:hideMark/>
          </w:tcPr>
          <w:p w:rsidRPr="00752FF8" w:rsidR="00752FF8" w:rsidRDefault="00752FF8" w14:paraId="6BB85028" w14:textId="77777777">
            <w:pPr>
              <w:rPr>
                <w:sz w:val="20"/>
                <w:szCs w:val="20"/>
              </w:rPr>
            </w:pPr>
            <w:r w:rsidRPr="00752FF8">
              <w:rPr>
                <w:rStyle w:val="Textoennegrita"/>
                <w:sz w:val="20"/>
                <w:szCs w:val="20"/>
              </w:rPr>
              <w:t>Indicadores (KPIs)</w:t>
            </w:r>
          </w:p>
        </w:tc>
        <w:tc>
          <w:tcPr>
            <w:tcW w:w="949" w:type="dxa"/>
          </w:tcPr>
          <w:p w:rsidRPr="00752FF8" w:rsidR="00752FF8" w:rsidRDefault="00545CDA" w14:paraId="23B95E86" w14:textId="49DD578E">
            <w:pPr>
              <w:rPr>
                <w:sz w:val="20"/>
                <w:szCs w:val="20"/>
              </w:rPr>
            </w:pPr>
            <w:commentRangeStart w:id="49"/>
            <w:r>
              <w:rPr>
                <w:noProof/>
              </w:rPr>
              <w:drawing>
                <wp:inline distT="0" distB="0" distL="0" distR="0" wp14:anchorId="4B74B083" wp14:editId="7342DE30">
                  <wp:extent cx="581025" cy="65337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753" cy="662069"/>
                          </a:xfrm>
                          <a:prstGeom prst="rect">
                            <a:avLst/>
                          </a:prstGeom>
                        </pic:spPr>
                      </pic:pic>
                    </a:graphicData>
                  </a:graphic>
                </wp:inline>
              </w:drawing>
            </w:r>
            <w:commentRangeEnd w:id="49"/>
            <w:r>
              <w:rPr>
                <w:rStyle w:val="Refdecomentario"/>
              </w:rPr>
              <w:commentReference w:id="49"/>
            </w:r>
          </w:p>
        </w:tc>
        <w:tc>
          <w:tcPr>
            <w:tcW w:w="6990" w:type="dxa"/>
            <w:hideMark/>
          </w:tcPr>
          <w:p w:rsidRPr="00752FF8" w:rsidR="00752FF8" w:rsidRDefault="00752FF8" w14:paraId="18E7F88F" w14:textId="6577104E">
            <w:pPr>
              <w:rPr>
                <w:sz w:val="20"/>
                <w:szCs w:val="20"/>
              </w:rPr>
            </w:pPr>
            <w:r w:rsidRPr="00752FF8">
              <w:rPr>
                <w:sz w:val="20"/>
                <w:szCs w:val="20"/>
              </w:rPr>
              <w:t>Establecen las métricas que miden el avance y desempeño del plan en los ámbitos ambiental, social y económico, reflejando mejoras en eficiencia o reducción de emisiones.</w:t>
            </w:r>
          </w:p>
        </w:tc>
      </w:tr>
      <w:tr w:rsidRPr="00752FF8" w:rsidR="00545CDA" w:rsidTr="00752FF8" w14:paraId="672F241D" w14:textId="77777777">
        <w:tc>
          <w:tcPr>
            <w:tcW w:w="236" w:type="dxa"/>
            <w:hideMark/>
          </w:tcPr>
          <w:p w:rsidRPr="00752FF8" w:rsidR="00752FF8" w:rsidRDefault="00752FF8" w14:paraId="5FC55AB7" w14:textId="77777777">
            <w:pPr>
              <w:rPr>
                <w:sz w:val="20"/>
                <w:szCs w:val="20"/>
              </w:rPr>
            </w:pPr>
            <w:r w:rsidRPr="00752FF8">
              <w:rPr>
                <w:rStyle w:val="Textoennegrita"/>
                <w:sz w:val="20"/>
                <w:szCs w:val="20"/>
              </w:rPr>
              <w:t>6</w:t>
            </w:r>
          </w:p>
        </w:tc>
        <w:tc>
          <w:tcPr>
            <w:tcW w:w="0" w:type="auto"/>
            <w:hideMark/>
          </w:tcPr>
          <w:p w:rsidRPr="00752FF8" w:rsidR="00752FF8" w:rsidRDefault="00752FF8" w14:paraId="31361325" w14:textId="77777777">
            <w:pPr>
              <w:rPr>
                <w:sz w:val="20"/>
                <w:szCs w:val="20"/>
              </w:rPr>
            </w:pPr>
            <w:r w:rsidRPr="00752FF8">
              <w:rPr>
                <w:rStyle w:val="Textoennegrita"/>
                <w:sz w:val="20"/>
                <w:szCs w:val="20"/>
              </w:rPr>
              <w:t>Presupuesto</w:t>
            </w:r>
          </w:p>
        </w:tc>
        <w:tc>
          <w:tcPr>
            <w:tcW w:w="949" w:type="dxa"/>
          </w:tcPr>
          <w:p w:rsidRPr="00752FF8" w:rsidR="00752FF8" w:rsidRDefault="00551492" w14:paraId="5E7690DD" w14:textId="66E12837">
            <w:pPr>
              <w:rPr>
                <w:sz w:val="20"/>
                <w:szCs w:val="20"/>
              </w:rPr>
            </w:pPr>
            <w:commentRangeStart w:id="50"/>
            <w:r>
              <w:rPr>
                <w:noProof/>
              </w:rPr>
              <w:drawing>
                <wp:inline distT="0" distB="0" distL="0" distR="0" wp14:anchorId="66D0A942" wp14:editId="6E1E5F4F">
                  <wp:extent cx="502297" cy="5429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048" cy="557789"/>
                          </a:xfrm>
                          <a:prstGeom prst="rect">
                            <a:avLst/>
                          </a:prstGeom>
                        </pic:spPr>
                      </pic:pic>
                    </a:graphicData>
                  </a:graphic>
                </wp:inline>
              </w:drawing>
            </w:r>
            <w:commentRangeEnd w:id="50"/>
            <w:r>
              <w:rPr>
                <w:rStyle w:val="Refdecomentario"/>
              </w:rPr>
              <w:commentReference w:id="50"/>
            </w:r>
          </w:p>
        </w:tc>
        <w:tc>
          <w:tcPr>
            <w:tcW w:w="6990" w:type="dxa"/>
            <w:hideMark/>
          </w:tcPr>
          <w:p w:rsidRPr="00752FF8" w:rsidR="00752FF8" w:rsidRDefault="00752FF8" w14:paraId="0289452B" w14:textId="196BFA85">
            <w:pPr>
              <w:rPr>
                <w:sz w:val="20"/>
                <w:szCs w:val="20"/>
              </w:rPr>
            </w:pPr>
            <w:r w:rsidRPr="00752FF8">
              <w:rPr>
                <w:sz w:val="20"/>
                <w:szCs w:val="20"/>
              </w:rPr>
              <w:t>Determina los costos asociados a cada actividad y las fuentes de financiación posibles, incluyendo recursos internos, créditos verdes o alianzas de cooperación para el desarrollo sostenible.</w:t>
            </w:r>
          </w:p>
        </w:tc>
      </w:tr>
    </w:tbl>
    <w:p w:rsidRPr="00B77113" w:rsidR="00B77113" w:rsidP="00B77113" w:rsidRDefault="00B77113" w14:paraId="06820EF1" w14:textId="77777777">
      <w:pPr>
        <w:pStyle w:val="Prrafodelista"/>
        <w:ind w:left="792"/>
        <w:jc w:val="both"/>
        <w:rPr>
          <w:rFonts w:eastAsia="Times New Roman"/>
          <w:sz w:val="20"/>
          <w:szCs w:val="20"/>
        </w:rPr>
      </w:pPr>
    </w:p>
    <w:p w:rsidRPr="00144A13" w:rsidR="00B77113" w:rsidP="007646FE" w:rsidRDefault="00B77113" w14:paraId="257ADA07" w14:textId="77777777">
      <w:pPr>
        <w:pStyle w:val="Prrafodelista"/>
        <w:numPr>
          <w:ilvl w:val="1"/>
          <w:numId w:val="4"/>
        </w:numPr>
        <w:jc w:val="both"/>
        <w:rPr>
          <w:rFonts w:eastAsia="Times New Roman"/>
          <w:b/>
          <w:bCs/>
          <w:sz w:val="20"/>
          <w:szCs w:val="20"/>
        </w:rPr>
      </w:pPr>
      <w:r w:rsidRPr="00144A13">
        <w:rPr>
          <w:rFonts w:eastAsia="Times New Roman"/>
          <w:b/>
          <w:bCs/>
          <w:sz w:val="20"/>
          <w:szCs w:val="20"/>
        </w:rPr>
        <w:t>Recursos</w:t>
      </w:r>
    </w:p>
    <w:p w:rsidRPr="00B77113" w:rsidR="00B77113" w:rsidP="00B77113" w:rsidRDefault="00B77113" w14:paraId="750B081F" w14:textId="59E17903">
      <w:pPr>
        <w:pStyle w:val="Prrafodelista"/>
        <w:ind w:left="792"/>
        <w:jc w:val="both"/>
        <w:rPr>
          <w:rFonts w:eastAsia="Times New Roman"/>
          <w:sz w:val="20"/>
          <w:szCs w:val="20"/>
        </w:rPr>
      </w:pPr>
      <w:r w:rsidRPr="095D8049" w:rsidR="00B77113">
        <w:rPr>
          <w:rFonts w:eastAsia="Times New Roman"/>
          <w:sz w:val="20"/>
          <w:szCs w:val="20"/>
        </w:rPr>
        <w:t xml:space="preserve">Para llevar a cabo de manera efectiva un plan de cadena de distribución </w:t>
      </w:r>
      <w:r w:rsidRPr="095D8049" w:rsidR="67624C0D">
        <w:rPr>
          <w:rFonts w:eastAsia="Times New Roman"/>
          <w:sz w:val="20"/>
          <w:szCs w:val="20"/>
        </w:rPr>
        <w:t>verde,</w:t>
      </w:r>
      <w:r w:rsidRPr="095D8049" w:rsidR="00B77113">
        <w:rPr>
          <w:rFonts w:eastAsia="Times New Roman"/>
          <w:sz w:val="20"/>
          <w:szCs w:val="20"/>
        </w:rPr>
        <w:t xml:space="preserve"> es indispensable disponer de una combinación estratégica de recursos que garanticen la viabilidad, sostenibilidad y permanencia del proyecto en el tiempo. Estos recursos no solo deben responder a las necesidades operativas, sino también a los retos ambientales, sociales y normativos que implica una transición hacia modelos responsables. A continuación, se detallan los principales tipos de recursos necesarios:</w:t>
      </w:r>
    </w:p>
    <w:p w:rsidRPr="00B77113" w:rsidR="00B77113" w:rsidP="00B77113" w:rsidRDefault="00B77113" w14:paraId="66BF302D" w14:textId="77777777">
      <w:pPr>
        <w:rPr>
          <w:rFonts w:eastAsia="Times New Roman"/>
          <w:sz w:val="20"/>
          <w:szCs w:val="20"/>
        </w:rPr>
      </w:pPr>
    </w:p>
    <w:tbl>
      <w:tblPr>
        <w:tblStyle w:val="Tablaconcuadrcula"/>
        <w:tblW w:w="0" w:type="auto"/>
        <w:tblInd w:w="846" w:type="dxa"/>
        <w:tblLook w:val="04A0" w:firstRow="1" w:lastRow="0" w:firstColumn="1" w:lastColumn="0" w:noHBand="0" w:noVBand="1"/>
      </w:tblPr>
      <w:tblGrid>
        <w:gridCol w:w="6662"/>
        <w:gridCol w:w="2454"/>
      </w:tblGrid>
      <w:tr w:rsidRPr="007000BF" w:rsidR="007000BF" w:rsidTr="026ECF31" w14:paraId="24D6981A" w14:textId="506899E6">
        <w:tc>
          <w:tcPr>
            <w:tcW w:w="6662" w:type="dxa"/>
            <w:tcMar/>
            <w:hideMark/>
          </w:tcPr>
          <w:p w:rsidRPr="007000BF" w:rsidR="007000BF" w:rsidP="007000BF" w:rsidRDefault="007000BF" w14:paraId="1CA5EF35" w14:textId="38B1DBE0">
            <w:pPr>
              <w:rPr>
                <w:rFonts w:eastAsia="Times New Roman"/>
                <w:sz w:val="20"/>
                <w:szCs w:val="20"/>
                <w:lang w:val="es-ES" w:eastAsia="es-ES"/>
              </w:rPr>
            </w:pPr>
            <w:commentRangeStart w:id="51"/>
            <w:r w:rsidRPr="007000BF">
              <w:rPr>
                <w:rFonts w:eastAsia="Times New Roman"/>
                <w:b/>
                <w:bCs/>
                <w:sz w:val="20"/>
                <w:szCs w:val="20"/>
                <w:lang w:val="es-ES" w:eastAsia="es-ES"/>
              </w:rPr>
              <w:t>Recursos</w:t>
            </w:r>
            <w:commentRangeEnd w:id="51"/>
            <w:r>
              <w:rPr>
                <w:rStyle w:val="Refdecomentario"/>
              </w:rPr>
              <w:commentReference w:id="51"/>
            </w:r>
            <w:r w:rsidRPr="007000BF">
              <w:rPr>
                <w:rFonts w:eastAsia="Times New Roman"/>
                <w:b/>
                <w:bCs/>
                <w:sz w:val="20"/>
                <w:szCs w:val="20"/>
                <w:lang w:val="es-ES" w:eastAsia="es-ES"/>
              </w:rPr>
              <w:t xml:space="preserve"> humanos</w:t>
            </w:r>
            <w:r w:rsidRPr="007000BF">
              <w:rPr>
                <w:rFonts w:eastAsia="Times New Roman"/>
                <w:sz w:val="20"/>
                <w:szCs w:val="20"/>
                <w:lang w:val="es-ES" w:eastAsia="es-ES"/>
              </w:rPr>
              <w:br/>
            </w:r>
            <w:r w:rsidRPr="007000BF">
              <w:rPr>
                <w:rFonts w:eastAsia="Times New Roman"/>
                <w:sz w:val="20"/>
                <w:szCs w:val="20"/>
                <w:lang w:val="es-ES" w:eastAsia="es-ES"/>
              </w:rPr>
              <w:t>El capital humano constituye la base para ejecutar y mantener una cadena de suministro sostenible. Involucra profesionales en logística, sostenibilidad, producción y aseguramiento de la calidad. La formación continua en economía circular, gestión ambiental, legislación verde y tecnologías aplicadas fortalece la cultura organizacional y promueve la mejora constante del desempeño sostenible.</w:t>
            </w:r>
          </w:p>
        </w:tc>
        <w:tc>
          <w:tcPr>
            <w:tcW w:w="2454" w:type="dxa"/>
            <w:tcMar/>
          </w:tcPr>
          <w:p w:rsidRPr="007000BF" w:rsidR="007000BF" w:rsidP="007000BF" w:rsidRDefault="007000BF" w14:paraId="57E4F35B" w14:textId="1A410F9A">
            <w:pPr>
              <w:rPr>
                <w:rFonts w:eastAsia="Times New Roman"/>
                <w:b/>
                <w:bCs/>
                <w:sz w:val="20"/>
                <w:szCs w:val="20"/>
                <w:lang w:val="es-ES" w:eastAsia="es-ES"/>
              </w:rPr>
            </w:pPr>
            <w:commentRangeStart w:id="52"/>
            <w:r>
              <w:rPr>
                <w:noProof/>
              </w:rPr>
              <w:drawing>
                <wp:inline distT="0" distB="0" distL="0" distR="0" wp14:anchorId="4D004656" wp14:editId="392860B1">
                  <wp:extent cx="1257300" cy="78946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70241" cy="797594"/>
                          </a:xfrm>
                          <a:prstGeom prst="rect">
                            <a:avLst/>
                          </a:prstGeom>
                        </pic:spPr>
                      </pic:pic>
                    </a:graphicData>
                  </a:graphic>
                </wp:inline>
              </w:drawing>
            </w:r>
            <w:commentRangeEnd w:id="52"/>
            <w:r>
              <w:rPr>
                <w:rStyle w:val="Refdecomentario"/>
              </w:rPr>
              <w:commentReference w:id="52"/>
            </w:r>
          </w:p>
        </w:tc>
      </w:tr>
      <w:tr w:rsidRPr="007000BF" w:rsidR="007000BF" w:rsidTr="026ECF31" w14:paraId="2AF54E77" w14:textId="0558CBFE">
        <w:tc>
          <w:tcPr>
            <w:tcW w:w="6662" w:type="dxa"/>
            <w:tcMar/>
            <w:hideMark/>
          </w:tcPr>
          <w:p w:rsidRPr="007000BF" w:rsidR="007000BF" w:rsidP="007000BF" w:rsidRDefault="007000BF" w14:paraId="5795DABC" w14:textId="7A52BA4F">
            <w:pPr>
              <w:rPr>
                <w:rFonts w:eastAsia="Times New Roman"/>
                <w:sz w:val="20"/>
                <w:szCs w:val="20"/>
                <w:lang w:val="es-ES" w:eastAsia="es-ES"/>
              </w:rPr>
            </w:pPr>
            <w:r w:rsidRPr="026ECF31" w:rsidR="007000BF">
              <w:rPr>
                <w:rFonts w:eastAsia="Times New Roman"/>
                <w:b w:val="1"/>
                <w:bCs w:val="1"/>
                <w:sz w:val="20"/>
                <w:szCs w:val="20"/>
                <w:lang w:val="es-ES" w:eastAsia="es-ES"/>
              </w:rPr>
              <w:t>Recursos tecnológicos</w:t>
            </w:r>
            <w:r>
              <w:br/>
            </w:r>
            <w:r w:rsidRPr="026ECF31" w:rsidR="007000BF">
              <w:rPr>
                <w:rFonts w:eastAsia="Times New Roman"/>
                <w:sz w:val="20"/>
                <w:szCs w:val="20"/>
                <w:lang w:val="es-ES" w:eastAsia="es-ES"/>
              </w:rPr>
              <w:t>Las tecnologías digitales facilitan el control, la trazabilidad y la toma de decisiones basada en datos. El uso de plataformas inteligentes, sensores de monitoreo y aplicaciones para calcular la huella de carbono</w:t>
            </w:r>
            <w:r w:rsidRPr="026ECF31" w:rsidR="5ED53984">
              <w:rPr>
                <w:rFonts w:eastAsia="Times New Roman"/>
                <w:sz w:val="20"/>
                <w:szCs w:val="20"/>
                <w:lang w:val="es-ES" w:eastAsia="es-ES"/>
              </w:rPr>
              <w:t xml:space="preserve">, </w:t>
            </w:r>
            <w:r w:rsidRPr="026ECF31" w:rsidR="007000BF">
              <w:rPr>
                <w:rFonts w:eastAsia="Times New Roman"/>
                <w:sz w:val="20"/>
                <w:szCs w:val="20"/>
                <w:lang w:val="es-ES" w:eastAsia="es-ES"/>
              </w:rPr>
              <w:t>permiten evaluar el consumo energético y las emisiones, impulsando la eficiencia operativa y la reducción de impactos ambientales en toda la cadena.</w:t>
            </w:r>
          </w:p>
        </w:tc>
        <w:tc>
          <w:tcPr>
            <w:tcW w:w="2454" w:type="dxa"/>
            <w:tcMar/>
          </w:tcPr>
          <w:p w:rsidRPr="007000BF" w:rsidR="007000BF" w:rsidP="007000BF" w:rsidRDefault="007000BF" w14:paraId="3A969243" w14:textId="5ED28CEF">
            <w:pPr>
              <w:rPr>
                <w:rFonts w:eastAsia="Times New Roman"/>
                <w:b/>
                <w:bCs/>
                <w:sz w:val="20"/>
                <w:szCs w:val="20"/>
                <w:lang w:val="es-ES" w:eastAsia="es-ES"/>
              </w:rPr>
            </w:pPr>
            <w:commentRangeStart w:id="53"/>
            <w:r>
              <w:rPr>
                <w:noProof/>
              </w:rPr>
              <w:drawing>
                <wp:inline distT="0" distB="0" distL="0" distR="0" wp14:anchorId="4E759114" wp14:editId="264451A1">
                  <wp:extent cx="885825" cy="947988"/>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92139" cy="954745"/>
                          </a:xfrm>
                          <a:prstGeom prst="rect">
                            <a:avLst/>
                          </a:prstGeom>
                        </pic:spPr>
                      </pic:pic>
                    </a:graphicData>
                  </a:graphic>
                </wp:inline>
              </w:drawing>
            </w:r>
            <w:commentRangeEnd w:id="53"/>
            <w:r>
              <w:rPr>
                <w:rStyle w:val="Refdecomentario"/>
              </w:rPr>
              <w:commentReference w:id="53"/>
            </w:r>
          </w:p>
        </w:tc>
      </w:tr>
      <w:tr w:rsidRPr="007000BF" w:rsidR="007000BF" w:rsidTr="026ECF31" w14:paraId="09E3BAC7" w14:textId="3D75D6A7">
        <w:tc>
          <w:tcPr>
            <w:tcW w:w="6662" w:type="dxa"/>
            <w:tcMar/>
            <w:hideMark/>
          </w:tcPr>
          <w:p w:rsidRPr="007000BF" w:rsidR="007000BF" w:rsidP="007000BF" w:rsidRDefault="007000BF" w14:paraId="1FD001DA" w14:textId="2D639C5F">
            <w:pPr>
              <w:rPr>
                <w:rFonts w:eastAsia="Times New Roman"/>
                <w:sz w:val="20"/>
                <w:szCs w:val="20"/>
                <w:lang w:val="es-ES" w:eastAsia="es-ES"/>
              </w:rPr>
            </w:pPr>
            <w:r w:rsidRPr="007000BF">
              <w:rPr>
                <w:rFonts w:eastAsia="Times New Roman"/>
                <w:b/>
                <w:bCs/>
                <w:sz w:val="20"/>
                <w:szCs w:val="20"/>
                <w:lang w:val="es-ES" w:eastAsia="es-ES"/>
              </w:rPr>
              <w:t>Recursos financieros</w:t>
            </w:r>
            <w:r w:rsidRPr="007000BF">
              <w:rPr>
                <w:rFonts w:eastAsia="Times New Roman"/>
                <w:sz w:val="20"/>
                <w:szCs w:val="20"/>
                <w:lang w:val="es-ES" w:eastAsia="es-ES"/>
              </w:rPr>
              <w:br/>
            </w:r>
            <w:r w:rsidRPr="007000BF">
              <w:rPr>
                <w:rFonts w:eastAsia="Times New Roman"/>
                <w:sz w:val="20"/>
                <w:szCs w:val="20"/>
                <w:lang w:val="es-ES" w:eastAsia="es-ES"/>
              </w:rPr>
              <w:t>La sostenibilidad requiere planificación e inversión. Es necesario contar con capital propio y gestionar fuentes externas como créditos verdes, fondos de cooperación, programas estatales y convocatorias de innovación. Una gestión financiera estratégica asegura la viabilidad del plan y el desarrollo progresivo de proyectos sostenibles en la organización.</w:t>
            </w:r>
          </w:p>
        </w:tc>
        <w:tc>
          <w:tcPr>
            <w:tcW w:w="2454" w:type="dxa"/>
            <w:tcMar/>
          </w:tcPr>
          <w:p w:rsidRPr="007000BF" w:rsidR="007000BF" w:rsidP="007000BF" w:rsidRDefault="007000BF" w14:paraId="6CB894FD" w14:textId="07B8CDB4">
            <w:pPr>
              <w:rPr>
                <w:rFonts w:eastAsia="Times New Roman"/>
                <w:b/>
                <w:bCs/>
                <w:sz w:val="20"/>
                <w:szCs w:val="20"/>
                <w:lang w:val="es-ES" w:eastAsia="es-ES"/>
              </w:rPr>
            </w:pPr>
            <w:commentRangeStart w:id="54"/>
            <w:r>
              <w:rPr>
                <w:noProof/>
              </w:rPr>
              <w:drawing>
                <wp:inline distT="0" distB="0" distL="0" distR="0" wp14:anchorId="57B81BFA" wp14:editId="7979B3FA">
                  <wp:extent cx="1104900" cy="628048"/>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23428" cy="638580"/>
                          </a:xfrm>
                          <a:prstGeom prst="rect">
                            <a:avLst/>
                          </a:prstGeom>
                        </pic:spPr>
                      </pic:pic>
                    </a:graphicData>
                  </a:graphic>
                </wp:inline>
              </w:drawing>
            </w:r>
            <w:commentRangeEnd w:id="54"/>
            <w:r>
              <w:rPr>
                <w:rStyle w:val="Refdecomentario"/>
              </w:rPr>
              <w:commentReference w:id="54"/>
            </w:r>
          </w:p>
        </w:tc>
      </w:tr>
      <w:tr w:rsidRPr="007000BF" w:rsidR="007000BF" w:rsidTr="026ECF31" w14:paraId="7137EC3B" w14:textId="0038A354">
        <w:tc>
          <w:tcPr>
            <w:tcW w:w="6662" w:type="dxa"/>
            <w:tcMar/>
            <w:hideMark/>
          </w:tcPr>
          <w:p w:rsidRPr="007000BF" w:rsidR="007000BF" w:rsidP="007000BF" w:rsidRDefault="007000BF" w14:paraId="008108B6" w14:textId="097FF4EA">
            <w:pPr>
              <w:rPr>
                <w:rFonts w:eastAsia="Times New Roman"/>
                <w:sz w:val="20"/>
                <w:szCs w:val="20"/>
                <w:lang w:val="es-ES" w:eastAsia="es-ES"/>
              </w:rPr>
            </w:pPr>
            <w:r w:rsidRPr="007000BF">
              <w:rPr>
                <w:rFonts w:eastAsia="Times New Roman"/>
                <w:b/>
                <w:bCs/>
                <w:sz w:val="20"/>
                <w:szCs w:val="20"/>
                <w:lang w:val="es-ES" w:eastAsia="es-ES"/>
              </w:rPr>
              <w:t>Recursos infraestructurales</w:t>
            </w:r>
            <w:r w:rsidRPr="007000BF">
              <w:rPr>
                <w:rFonts w:eastAsia="Times New Roman"/>
                <w:sz w:val="20"/>
                <w:szCs w:val="20"/>
                <w:lang w:val="es-ES" w:eastAsia="es-ES"/>
              </w:rPr>
              <w:br/>
            </w:r>
            <w:r w:rsidRPr="007000BF">
              <w:rPr>
                <w:rFonts w:eastAsia="Times New Roman"/>
                <w:sz w:val="20"/>
                <w:szCs w:val="20"/>
                <w:lang w:val="es-ES" w:eastAsia="es-ES"/>
              </w:rPr>
              <w:t xml:space="preserve">La infraestructura debe responder a los objetivos del plan de sostenibilidad. Comprende bodegas eficientes, puntos de clasificación de residuos y sistemas de transporte ecológico como vehículos eléctricos o flotas híbridas. También incluye el diseño de rutas y </w:t>
            </w:r>
            <w:r w:rsidRPr="007000BF">
              <w:rPr>
                <w:rFonts w:eastAsia="Times New Roman"/>
                <w:sz w:val="20"/>
                <w:szCs w:val="20"/>
                <w:lang w:val="es-ES" w:eastAsia="es-ES"/>
              </w:rPr>
              <w:t>procesos logísticos de última milla orientados a minimizar el impacto ambiental.</w:t>
            </w:r>
          </w:p>
        </w:tc>
        <w:tc>
          <w:tcPr>
            <w:tcW w:w="2454" w:type="dxa"/>
            <w:tcMar/>
          </w:tcPr>
          <w:p w:rsidRPr="007000BF" w:rsidR="007000BF" w:rsidP="007000BF" w:rsidRDefault="007000BF" w14:paraId="17DE72E8" w14:textId="6A2659F0">
            <w:pPr>
              <w:rPr>
                <w:rFonts w:eastAsia="Times New Roman"/>
                <w:b/>
                <w:bCs/>
                <w:sz w:val="20"/>
                <w:szCs w:val="20"/>
                <w:lang w:val="es-ES" w:eastAsia="es-ES"/>
              </w:rPr>
            </w:pPr>
            <w:commentRangeStart w:id="55"/>
            <w:r>
              <w:rPr>
                <w:noProof/>
              </w:rPr>
              <w:drawing>
                <wp:inline distT="0" distB="0" distL="0" distR="0" wp14:anchorId="5C553DA1" wp14:editId="5A6D2F3B">
                  <wp:extent cx="1028700" cy="74790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35731" cy="753018"/>
                          </a:xfrm>
                          <a:prstGeom prst="rect">
                            <a:avLst/>
                          </a:prstGeom>
                        </pic:spPr>
                      </pic:pic>
                    </a:graphicData>
                  </a:graphic>
                </wp:inline>
              </w:drawing>
            </w:r>
            <w:commentRangeEnd w:id="55"/>
            <w:r>
              <w:rPr>
                <w:rStyle w:val="Refdecomentario"/>
              </w:rPr>
              <w:commentReference w:id="55"/>
            </w:r>
          </w:p>
        </w:tc>
      </w:tr>
    </w:tbl>
    <w:p w:rsidRPr="007000BF" w:rsidR="00B77113" w:rsidP="00B77113" w:rsidRDefault="00B77113" w14:paraId="4FA814B3" w14:textId="77777777">
      <w:pPr>
        <w:pStyle w:val="Prrafodelista"/>
        <w:ind w:left="360"/>
        <w:jc w:val="both"/>
        <w:rPr>
          <w:rFonts w:eastAsia="Times New Roman"/>
          <w:sz w:val="20"/>
          <w:szCs w:val="20"/>
          <w:lang w:val="es-ES"/>
        </w:rPr>
      </w:pPr>
    </w:p>
    <w:p w:rsidRPr="00144A13" w:rsidR="00B77113" w:rsidP="007646FE" w:rsidRDefault="00B77113" w14:paraId="7E2EF582" w14:textId="77777777">
      <w:pPr>
        <w:pStyle w:val="Prrafodelista"/>
        <w:numPr>
          <w:ilvl w:val="1"/>
          <w:numId w:val="4"/>
        </w:numPr>
        <w:jc w:val="both"/>
        <w:rPr>
          <w:rFonts w:eastAsia="Times New Roman"/>
          <w:b/>
          <w:bCs/>
          <w:sz w:val="20"/>
          <w:szCs w:val="20"/>
        </w:rPr>
      </w:pPr>
      <w:r w:rsidRPr="00144A13">
        <w:rPr>
          <w:rFonts w:eastAsia="Times New Roman"/>
          <w:b/>
          <w:bCs/>
          <w:sz w:val="20"/>
          <w:szCs w:val="20"/>
        </w:rPr>
        <w:t>Etapas de elaboración</w:t>
      </w:r>
    </w:p>
    <w:p w:rsidRPr="00B77113" w:rsidR="00B77113" w:rsidP="00B77113" w:rsidRDefault="00B77113" w14:paraId="6A8D7E4D" w14:textId="7469EF1A">
      <w:pPr>
        <w:ind w:left="792"/>
        <w:jc w:val="both"/>
        <w:rPr>
          <w:rFonts w:eastAsia="Times New Roman"/>
          <w:sz w:val="20"/>
          <w:szCs w:val="20"/>
        </w:rPr>
      </w:pPr>
      <w:r w:rsidRPr="2239E2FB" w:rsidR="00B77113">
        <w:rPr>
          <w:rFonts w:eastAsia="Times New Roman"/>
          <w:sz w:val="20"/>
          <w:szCs w:val="20"/>
        </w:rPr>
        <w:t xml:space="preserve">El desarrollo de un plan de integración sostenible en la cadena de suministro requiere seguir una secuencia estructurada de etapas. Cada fase permite construir, validar y optimizar estrategias alineadas con la sostenibilidad. </w:t>
      </w:r>
      <w:r w:rsidRPr="2239E2FB" w:rsidR="3D274BFD">
        <w:rPr>
          <w:rFonts w:eastAsia="Times New Roman"/>
          <w:sz w:val="20"/>
          <w:szCs w:val="20"/>
        </w:rPr>
        <w:t>A</w:t>
      </w:r>
      <w:r w:rsidRPr="2239E2FB" w:rsidR="00B77113">
        <w:rPr>
          <w:rFonts w:eastAsia="Times New Roman"/>
          <w:sz w:val="20"/>
          <w:szCs w:val="20"/>
        </w:rPr>
        <w:t xml:space="preserve"> </w:t>
      </w:r>
      <w:r w:rsidRPr="2239E2FB" w:rsidR="3D274BFD">
        <w:rPr>
          <w:rFonts w:eastAsia="Times New Roman"/>
          <w:sz w:val="20"/>
          <w:szCs w:val="20"/>
        </w:rPr>
        <w:t xml:space="preserve">continuación, se </w:t>
      </w:r>
      <w:r w:rsidRPr="2239E2FB" w:rsidR="00B77113">
        <w:rPr>
          <w:rFonts w:eastAsia="Times New Roman"/>
          <w:sz w:val="20"/>
          <w:szCs w:val="20"/>
        </w:rPr>
        <w:t>presenta</w:t>
      </w:r>
      <w:r w:rsidRPr="2239E2FB" w:rsidR="637844DF">
        <w:rPr>
          <w:rFonts w:eastAsia="Times New Roman"/>
          <w:sz w:val="20"/>
          <w:szCs w:val="20"/>
        </w:rPr>
        <w:t>n las etapas</w:t>
      </w:r>
      <w:r w:rsidRPr="2239E2FB" w:rsidR="00B77113">
        <w:rPr>
          <w:rFonts w:eastAsia="Times New Roman"/>
          <w:sz w:val="20"/>
          <w:szCs w:val="20"/>
        </w:rPr>
        <w:t xml:space="preserve"> </w:t>
      </w:r>
      <w:r w:rsidRPr="2239E2FB" w:rsidR="41EC046A">
        <w:rPr>
          <w:rFonts w:eastAsia="Times New Roman"/>
          <w:sz w:val="20"/>
          <w:szCs w:val="20"/>
        </w:rPr>
        <w:t>del plan:</w:t>
      </w:r>
    </w:p>
    <w:p w:rsidRPr="00B77113" w:rsidR="00B77113" w:rsidP="00B77113" w:rsidRDefault="00B77113" w14:paraId="5B685457" w14:textId="77777777">
      <w:pPr>
        <w:ind w:left="792"/>
        <w:jc w:val="both"/>
        <w:rPr>
          <w:rFonts w:eastAsia="Times New Roman"/>
          <w:sz w:val="20"/>
          <w:szCs w:val="20"/>
        </w:rPr>
      </w:pPr>
    </w:p>
    <w:tbl>
      <w:tblPr>
        <w:tblStyle w:val="Tablaconcuadrcula"/>
        <w:tblW w:w="9258" w:type="dxa"/>
        <w:tblInd w:w="704" w:type="dxa"/>
        <w:tblLook w:val="04A0" w:firstRow="1" w:lastRow="0" w:firstColumn="1" w:lastColumn="0" w:noHBand="0" w:noVBand="1"/>
      </w:tblPr>
      <w:tblGrid>
        <w:gridCol w:w="1075"/>
        <w:gridCol w:w="1739"/>
        <w:gridCol w:w="1146"/>
        <w:gridCol w:w="5298"/>
      </w:tblGrid>
      <w:tr w:rsidRPr="0057295D" w:rsidR="0057295D" w:rsidTr="0057295D" w14:paraId="5846C538" w14:textId="77777777">
        <w:tc>
          <w:tcPr>
            <w:tcW w:w="328" w:type="dxa"/>
            <w:hideMark/>
          </w:tcPr>
          <w:p w:rsidRPr="0057295D" w:rsidR="0057295D" w:rsidP="0057295D" w:rsidRDefault="0057295D" w14:paraId="3C639110" w14:textId="77777777">
            <w:pPr>
              <w:rPr>
                <w:rFonts w:eastAsia="Times New Roman"/>
                <w:sz w:val="20"/>
                <w:szCs w:val="20"/>
                <w:lang w:val="es-ES" w:eastAsia="es-ES"/>
              </w:rPr>
            </w:pPr>
            <w:commentRangeStart w:id="56"/>
            <w:r w:rsidRPr="0057295D">
              <w:rPr>
                <w:rFonts w:eastAsia="Times New Roman"/>
                <w:b/>
                <w:bCs/>
                <w:sz w:val="20"/>
                <w:szCs w:val="20"/>
                <w:lang w:val="es-ES" w:eastAsia="es-ES"/>
              </w:rPr>
              <w:t>1</w:t>
            </w:r>
            <w:commentRangeEnd w:id="56"/>
            <w:r>
              <w:rPr>
                <w:rStyle w:val="Refdecomentario"/>
              </w:rPr>
              <w:commentReference w:id="56"/>
            </w:r>
          </w:p>
        </w:tc>
        <w:tc>
          <w:tcPr>
            <w:tcW w:w="1739" w:type="dxa"/>
            <w:hideMark/>
          </w:tcPr>
          <w:p w:rsidRPr="0057295D" w:rsidR="0057295D" w:rsidP="0057295D" w:rsidRDefault="0057295D" w14:paraId="52C0F617" w14:textId="77777777">
            <w:pPr>
              <w:rPr>
                <w:rFonts w:eastAsia="Times New Roman"/>
                <w:sz w:val="20"/>
                <w:szCs w:val="20"/>
                <w:lang w:val="es-ES" w:eastAsia="es-ES"/>
              </w:rPr>
            </w:pPr>
            <w:r w:rsidRPr="0057295D">
              <w:rPr>
                <w:rFonts w:eastAsia="Times New Roman"/>
                <w:b/>
                <w:bCs/>
                <w:sz w:val="20"/>
                <w:szCs w:val="20"/>
                <w:lang w:val="es-ES" w:eastAsia="es-ES"/>
              </w:rPr>
              <w:t>Planeación inicial</w:t>
            </w:r>
          </w:p>
        </w:tc>
        <w:tc>
          <w:tcPr>
            <w:tcW w:w="768" w:type="dxa"/>
          </w:tcPr>
          <w:p w:rsidRPr="0057295D" w:rsidR="0057295D" w:rsidP="0057295D" w:rsidRDefault="0057295D" w14:paraId="070B9CAF" w14:textId="25515EC0">
            <w:pPr>
              <w:rPr>
                <w:rFonts w:eastAsia="Times New Roman"/>
                <w:sz w:val="20"/>
                <w:szCs w:val="20"/>
                <w:lang w:val="es-ES" w:eastAsia="es-ES"/>
              </w:rPr>
            </w:pPr>
            <w:commentRangeStart w:id="57"/>
            <w:r>
              <w:rPr>
                <w:noProof/>
              </w:rPr>
              <w:drawing>
                <wp:inline distT="0" distB="0" distL="0" distR="0" wp14:anchorId="3DACBE65" wp14:editId="70C6BBF2">
                  <wp:extent cx="428625" cy="46022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34" cy="465285"/>
                          </a:xfrm>
                          <a:prstGeom prst="rect">
                            <a:avLst/>
                          </a:prstGeom>
                        </pic:spPr>
                      </pic:pic>
                    </a:graphicData>
                  </a:graphic>
                </wp:inline>
              </w:drawing>
            </w:r>
            <w:commentRangeEnd w:id="57"/>
            <w:r>
              <w:rPr>
                <w:rStyle w:val="Refdecomentario"/>
              </w:rPr>
              <w:commentReference w:id="57"/>
            </w:r>
          </w:p>
        </w:tc>
        <w:tc>
          <w:tcPr>
            <w:tcW w:w="6423" w:type="dxa"/>
            <w:hideMark/>
          </w:tcPr>
          <w:p w:rsidRPr="0057295D" w:rsidR="0057295D" w:rsidP="0057295D" w:rsidRDefault="0057295D" w14:paraId="4FADC40B" w14:textId="6464B89F">
            <w:pPr>
              <w:rPr>
                <w:rFonts w:eastAsia="Times New Roman"/>
                <w:sz w:val="20"/>
                <w:szCs w:val="20"/>
                <w:lang w:val="es-ES" w:eastAsia="es-ES"/>
              </w:rPr>
            </w:pPr>
            <w:r w:rsidRPr="0057295D">
              <w:rPr>
                <w:rFonts w:eastAsia="Times New Roman"/>
                <w:sz w:val="20"/>
                <w:szCs w:val="20"/>
                <w:lang w:val="es-ES" w:eastAsia="es-ES"/>
              </w:rPr>
              <w:t>Se definen el alcance del proyecto, los equipos de trabajo y las acciones de sensibilización sobre sostenibilidad, fomentando la apropiación de los principios de economía circular y consumo responsable.</w:t>
            </w:r>
          </w:p>
        </w:tc>
      </w:tr>
      <w:tr w:rsidRPr="0057295D" w:rsidR="0057295D" w:rsidTr="0057295D" w14:paraId="1BEB6805" w14:textId="77777777">
        <w:tc>
          <w:tcPr>
            <w:tcW w:w="328" w:type="dxa"/>
            <w:hideMark/>
          </w:tcPr>
          <w:p w:rsidRPr="0057295D" w:rsidR="0057295D" w:rsidP="0057295D" w:rsidRDefault="0057295D" w14:paraId="2E08CC69" w14:textId="77777777">
            <w:pPr>
              <w:rPr>
                <w:rFonts w:eastAsia="Times New Roman"/>
                <w:sz w:val="20"/>
                <w:szCs w:val="20"/>
                <w:lang w:val="es-ES" w:eastAsia="es-ES"/>
              </w:rPr>
            </w:pPr>
            <w:r w:rsidRPr="0057295D">
              <w:rPr>
                <w:rFonts w:eastAsia="Times New Roman"/>
                <w:b/>
                <w:bCs/>
                <w:sz w:val="20"/>
                <w:szCs w:val="20"/>
                <w:lang w:val="es-ES" w:eastAsia="es-ES"/>
              </w:rPr>
              <w:t>2</w:t>
            </w:r>
          </w:p>
        </w:tc>
        <w:tc>
          <w:tcPr>
            <w:tcW w:w="1739" w:type="dxa"/>
            <w:hideMark/>
          </w:tcPr>
          <w:p w:rsidRPr="0057295D" w:rsidR="0057295D" w:rsidP="0057295D" w:rsidRDefault="0057295D" w14:paraId="2296B489" w14:textId="77777777">
            <w:pPr>
              <w:rPr>
                <w:rFonts w:eastAsia="Times New Roman"/>
                <w:sz w:val="20"/>
                <w:szCs w:val="20"/>
                <w:lang w:val="es-ES" w:eastAsia="es-ES"/>
              </w:rPr>
            </w:pPr>
            <w:r w:rsidRPr="0057295D">
              <w:rPr>
                <w:rFonts w:eastAsia="Times New Roman"/>
                <w:b/>
                <w:bCs/>
                <w:sz w:val="20"/>
                <w:szCs w:val="20"/>
                <w:lang w:val="es-ES" w:eastAsia="es-ES"/>
              </w:rPr>
              <w:t>Diagnóstico</w:t>
            </w:r>
          </w:p>
        </w:tc>
        <w:tc>
          <w:tcPr>
            <w:tcW w:w="768" w:type="dxa"/>
          </w:tcPr>
          <w:p w:rsidRPr="0057295D" w:rsidR="0057295D" w:rsidP="0057295D" w:rsidRDefault="0057295D" w14:paraId="3C208B1D" w14:textId="3BFD8854">
            <w:pPr>
              <w:rPr>
                <w:rFonts w:eastAsia="Times New Roman"/>
                <w:sz w:val="20"/>
                <w:szCs w:val="20"/>
                <w:lang w:val="es-ES" w:eastAsia="es-ES"/>
              </w:rPr>
            </w:pPr>
            <w:commentRangeStart w:id="58"/>
            <w:r>
              <w:rPr>
                <w:noProof/>
              </w:rPr>
              <w:drawing>
                <wp:inline distT="0" distB="0" distL="0" distR="0" wp14:anchorId="0863D80F" wp14:editId="619808FF">
                  <wp:extent cx="590550" cy="57256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25" cy="576031"/>
                          </a:xfrm>
                          <a:prstGeom prst="rect">
                            <a:avLst/>
                          </a:prstGeom>
                        </pic:spPr>
                      </pic:pic>
                    </a:graphicData>
                  </a:graphic>
                </wp:inline>
              </w:drawing>
            </w:r>
            <w:commentRangeEnd w:id="58"/>
            <w:r>
              <w:rPr>
                <w:rStyle w:val="Refdecomentario"/>
              </w:rPr>
              <w:commentReference w:id="58"/>
            </w:r>
          </w:p>
        </w:tc>
        <w:tc>
          <w:tcPr>
            <w:tcW w:w="6423" w:type="dxa"/>
            <w:hideMark/>
          </w:tcPr>
          <w:p w:rsidRPr="0057295D" w:rsidR="0057295D" w:rsidP="0057295D" w:rsidRDefault="0057295D" w14:paraId="0A989DD3" w14:textId="63868EC8">
            <w:pPr>
              <w:rPr>
                <w:rFonts w:eastAsia="Times New Roman"/>
                <w:sz w:val="20"/>
                <w:szCs w:val="20"/>
                <w:lang w:val="es-ES" w:eastAsia="es-ES"/>
              </w:rPr>
            </w:pPr>
            <w:r w:rsidRPr="0057295D">
              <w:rPr>
                <w:rFonts w:eastAsia="Times New Roman"/>
                <w:sz w:val="20"/>
                <w:szCs w:val="20"/>
                <w:lang w:val="es-ES" w:eastAsia="es-ES"/>
              </w:rPr>
              <w:t xml:space="preserve">Se analizan los procesos e impactos de la organización mediante herramientas como DOFA, análisis de ciclo de vida (ACV) y </w:t>
            </w:r>
            <w:r w:rsidRPr="0057295D">
              <w:rPr>
                <w:rFonts w:eastAsia="Times New Roman"/>
                <w:i/>
                <w:iCs/>
                <w:sz w:val="20"/>
                <w:szCs w:val="20"/>
                <w:lang w:val="es-ES" w:eastAsia="es-ES"/>
              </w:rPr>
              <w:t>benchmarking</w:t>
            </w:r>
            <w:r w:rsidRPr="0057295D">
              <w:rPr>
                <w:rFonts w:eastAsia="Times New Roman"/>
                <w:sz w:val="20"/>
                <w:szCs w:val="20"/>
                <w:lang w:val="es-ES" w:eastAsia="es-ES"/>
              </w:rPr>
              <w:t>, identificando oportunidades de mejora ambiental y social.</w:t>
            </w:r>
          </w:p>
        </w:tc>
      </w:tr>
      <w:tr w:rsidRPr="0057295D" w:rsidR="0057295D" w:rsidTr="0057295D" w14:paraId="1DD4AF1C" w14:textId="77777777">
        <w:tc>
          <w:tcPr>
            <w:tcW w:w="328" w:type="dxa"/>
            <w:hideMark/>
          </w:tcPr>
          <w:p w:rsidRPr="0057295D" w:rsidR="0057295D" w:rsidP="0057295D" w:rsidRDefault="0057295D" w14:paraId="31023C6B" w14:textId="77777777">
            <w:pPr>
              <w:rPr>
                <w:rFonts w:eastAsia="Times New Roman"/>
                <w:sz w:val="20"/>
                <w:szCs w:val="20"/>
                <w:lang w:val="es-ES" w:eastAsia="es-ES"/>
              </w:rPr>
            </w:pPr>
            <w:r w:rsidRPr="0057295D">
              <w:rPr>
                <w:rFonts w:eastAsia="Times New Roman"/>
                <w:b/>
                <w:bCs/>
                <w:sz w:val="20"/>
                <w:szCs w:val="20"/>
                <w:lang w:val="es-ES" w:eastAsia="es-ES"/>
              </w:rPr>
              <w:t>3</w:t>
            </w:r>
          </w:p>
        </w:tc>
        <w:tc>
          <w:tcPr>
            <w:tcW w:w="1739" w:type="dxa"/>
            <w:hideMark/>
          </w:tcPr>
          <w:p w:rsidRPr="0057295D" w:rsidR="0057295D" w:rsidP="0057295D" w:rsidRDefault="0057295D" w14:paraId="3DD49BFA" w14:textId="77777777">
            <w:pPr>
              <w:rPr>
                <w:rFonts w:eastAsia="Times New Roman"/>
                <w:sz w:val="20"/>
                <w:szCs w:val="20"/>
                <w:lang w:val="es-ES" w:eastAsia="es-ES"/>
              </w:rPr>
            </w:pPr>
            <w:r w:rsidRPr="0057295D">
              <w:rPr>
                <w:rFonts w:eastAsia="Times New Roman"/>
                <w:b/>
                <w:bCs/>
                <w:sz w:val="20"/>
                <w:szCs w:val="20"/>
                <w:lang w:val="es-ES" w:eastAsia="es-ES"/>
              </w:rPr>
              <w:t>Diseño</w:t>
            </w:r>
          </w:p>
        </w:tc>
        <w:tc>
          <w:tcPr>
            <w:tcW w:w="768" w:type="dxa"/>
          </w:tcPr>
          <w:p w:rsidRPr="0057295D" w:rsidR="0057295D" w:rsidP="0057295D" w:rsidRDefault="0057295D" w14:paraId="6D407513" w14:textId="7EFB98A5">
            <w:pPr>
              <w:rPr>
                <w:rFonts w:eastAsia="Times New Roman"/>
                <w:sz w:val="20"/>
                <w:szCs w:val="20"/>
                <w:lang w:val="es-ES" w:eastAsia="es-ES"/>
              </w:rPr>
            </w:pPr>
            <w:commentRangeStart w:id="59"/>
            <w:r>
              <w:rPr>
                <w:noProof/>
              </w:rPr>
              <w:drawing>
                <wp:inline distT="0" distB="0" distL="0" distR="0" wp14:anchorId="151BEAA7" wp14:editId="0DF04134">
                  <wp:extent cx="504825" cy="695388"/>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588" cy="699194"/>
                          </a:xfrm>
                          <a:prstGeom prst="rect">
                            <a:avLst/>
                          </a:prstGeom>
                        </pic:spPr>
                      </pic:pic>
                    </a:graphicData>
                  </a:graphic>
                </wp:inline>
              </w:drawing>
            </w:r>
            <w:commentRangeEnd w:id="59"/>
            <w:r>
              <w:rPr>
                <w:rStyle w:val="Refdecomentario"/>
              </w:rPr>
              <w:commentReference w:id="59"/>
            </w:r>
          </w:p>
        </w:tc>
        <w:tc>
          <w:tcPr>
            <w:tcW w:w="6423" w:type="dxa"/>
            <w:hideMark/>
          </w:tcPr>
          <w:p w:rsidRPr="0057295D" w:rsidR="0057295D" w:rsidP="0057295D" w:rsidRDefault="0057295D" w14:paraId="2070AE1F" w14:textId="4785A60F">
            <w:pPr>
              <w:rPr>
                <w:rFonts w:eastAsia="Times New Roman"/>
                <w:sz w:val="20"/>
                <w:szCs w:val="20"/>
                <w:lang w:val="es-ES" w:eastAsia="es-ES"/>
              </w:rPr>
            </w:pPr>
            <w:r w:rsidRPr="0057295D">
              <w:rPr>
                <w:rFonts w:eastAsia="Times New Roman"/>
                <w:sz w:val="20"/>
                <w:szCs w:val="20"/>
                <w:lang w:val="es-ES" w:eastAsia="es-ES"/>
              </w:rPr>
              <w:t>Se establecen estrategias sostenibles y metas SMART alineadas con las áreas o procesos, orientadas a la optimización de recursos, reducción de residuos y mejora de la eficiencia energética.</w:t>
            </w:r>
          </w:p>
        </w:tc>
      </w:tr>
      <w:tr w:rsidRPr="0057295D" w:rsidR="0057295D" w:rsidTr="0057295D" w14:paraId="1DD6687C" w14:textId="77777777">
        <w:tc>
          <w:tcPr>
            <w:tcW w:w="328" w:type="dxa"/>
            <w:hideMark/>
          </w:tcPr>
          <w:p w:rsidRPr="0057295D" w:rsidR="0057295D" w:rsidP="0057295D" w:rsidRDefault="0057295D" w14:paraId="034E8278" w14:textId="77777777">
            <w:pPr>
              <w:rPr>
                <w:rFonts w:eastAsia="Times New Roman"/>
                <w:sz w:val="20"/>
                <w:szCs w:val="20"/>
                <w:lang w:val="es-ES" w:eastAsia="es-ES"/>
              </w:rPr>
            </w:pPr>
            <w:r w:rsidRPr="0057295D">
              <w:rPr>
                <w:rFonts w:eastAsia="Times New Roman"/>
                <w:b/>
                <w:bCs/>
                <w:sz w:val="20"/>
                <w:szCs w:val="20"/>
                <w:lang w:val="es-ES" w:eastAsia="es-ES"/>
              </w:rPr>
              <w:t>4</w:t>
            </w:r>
          </w:p>
        </w:tc>
        <w:tc>
          <w:tcPr>
            <w:tcW w:w="1739" w:type="dxa"/>
            <w:hideMark/>
          </w:tcPr>
          <w:p w:rsidRPr="0057295D" w:rsidR="0057295D" w:rsidP="0057295D" w:rsidRDefault="0057295D" w14:paraId="75EFD908" w14:textId="77777777">
            <w:pPr>
              <w:rPr>
                <w:rFonts w:eastAsia="Times New Roman"/>
                <w:sz w:val="20"/>
                <w:szCs w:val="20"/>
                <w:lang w:val="es-ES" w:eastAsia="es-ES"/>
              </w:rPr>
            </w:pPr>
            <w:r w:rsidRPr="0057295D">
              <w:rPr>
                <w:rFonts w:eastAsia="Times New Roman"/>
                <w:b/>
                <w:bCs/>
                <w:sz w:val="20"/>
                <w:szCs w:val="20"/>
                <w:lang w:val="es-ES" w:eastAsia="es-ES"/>
              </w:rPr>
              <w:t>Planificación</w:t>
            </w:r>
          </w:p>
        </w:tc>
        <w:tc>
          <w:tcPr>
            <w:tcW w:w="768" w:type="dxa"/>
          </w:tcPr>
          <w:p w:rsidRPr="0057295D" w:rsidR="0057295D" w:rsidP="0057295D" w:rsidRDefault="0057295D" w14:paraId="6E796401" w14:textId="142D5692">
            <w:pPr>
              <w:rPr>
                <w:rFonts w:eastAsia="Times New Roman"/>
                <w:sz w:val="20"/>
                <w:szCs w:val="20"/>
                <w:lang w:val="es-ES" w:eastAsia="es-ES"/>
              </w:rPr>
            </w:pPr>
            <w:commentRangeStart w:id="60"/>
            <w:r>
              <w:rPr>
                <w:noProof/>
              </w:rPr>
              <w:drawing>
                <wp:inline distT="0" distB="0" distL="0" distR="0" wp14:anchorId="2A5ECF72" wp14:editId="2C7AB249">
                  <wp:extent cx="550121" cy="71437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627" cy="724122"/>
                          </a:xfrm>
                          <a:prstGeom prst="rect">
                            <a:avLst/>
                          </a:prstGeom>
                        </pic:spPr>
                      </pic:pic>
                    </a:graphicData>
                  </a:graphic>
                </wp:inline>
              </w:drawing>
            </w:r>
            <w:commentRangeEnd w:id="60"/>
            <w:r>
              <w:rPr>
                <w:rStyle w:val="Refdecomentario"/>
              </w:rPr>
              <w:commentReference w:id="60"/>
            </w:r>
          </w:p>
        </w:tc>
        <w:tc>
          <w:tcPr>
            <w:tcW w:w="6423" w:type="dxa"/>
            <w:hideMark/>
          </w:tcPr>
          <w:p w:rsidRPr="0057295D" w:rsidR="0057295D" w:rsidP="0057295D" w:rsidRDefault="0057295D" w14:paraId="0D6604E4" w14:textId="5CD83BC2">
            <w:pPr>
              <w:rPr>
                <w:rFonts w:eastAsia="Times New Roman"/>
                <w:sz w:val="20"/>
                <w:szCs w:val="20"/>
                <w:lang w:val="es-ES" w:eastAsia="es-ES"/>
              </w:rPr>
            </w:pPr>
            <w:r w:rsidRPr="0057295D">
              <w:rPr>
                <w:rFonts w:eastAsia="Times New Roman"/>
                <w:sz w:val="20"/>
                <w:szCs w:val="20"/>
                <w:lang w:val="es-ES" w:eastAsia="es-ES"/>
              </w:rPr>
              <w:t>Se elabora un cronograma por fases con responsables, indicadores (KPIs) y recursos asignados, estructurando la transición hacia prácticas sostenibles de manera progresiva.</w:t>
            </w:r>
          </w:p>
        </w:tc>
      </w:tr>
      <w:tr w:rsidRPr="0057295D" w:rsidR="0057295D" w:rsidTr="0057295D" w14:paraId="2223E79A" w14:textId="77777777">
        <w:tc>
          <w:tcPr>
            <w:tcW w:w="328" w:type="dxa"/>
            <w:hideMark/>
          </w:tcPr>
          <w:p w:rsidRPr="0057295D" w:rsidR="0057295D" w:rsidP="0057295D" w:rsidRDefault="0057295D" w14:paraId="457325BA" w14:textId="77777777">
            <w:pPr>
              <w:rPr>
                <w:rFonts w:eastAsia="Times New Roman"/>
                <w:sz w:val="20"/>
                <w:szCs w:val="20"/>
                <w:lang w:val="es-ES" w:eastAsia="es-ES"/>
              </w:rPr>
            </w:pPr>
            <w:r w:rsidRPr="0057295D">
              <w:rPr>
                <w:rFonts w:eastAsia="Times New Roman"/>
                <w:b/>
                <w:bCs/>
                <w:sz w:val="20"/>
                <w:szCs w:val="20"/>
                <w:lang w:val="es-ES" w:eastAsia="es-ES"/>
              </w:rPr>
              <w:t>5</w:t>
            </w:r>
          </w:p>
        </w:tc>
        <w:tc>
          <w:tcPr>
            <w:tcW w:w="1739" w:type="dxa"/>
            <w:hideMark/>
          </w:tcPr>
          <w:p w:rsidRPr="0057295D" w:rsidR="0057295D" w:rsidP="0057295D" w:rsidRDefault="0057295D" w14:paraId="6D7B31C0" w14:textId="77777777">
            <w:pPr>
              <w:rPr>
                <w:rFonts w:eastAsia="Times New Roman"/>
                <w:sz w:val="20"/>
                <w:szCs w:val="20"/>
                <w:lang w:val="es-ES" w:eastAsia="es-ES"/>
              </w:rPr>
            </w:pPr>
            <w:r w:rsidRPr="0057295D">
              <w:rPr>
                <w:rFonts w:eastAsia="Times New Roman"/>
                <w:b/>
                <w:bCs/>
                <w:sz w:val="20"/>
                <w:szCs w:val="20"/>
                <w:lang w:val="es-ES" w:eastAsia="es-ES"/>
              </w:rPr>
              <w:t>Implementación piloto</w:t>
            </w:r>
          </w:p>
        </w:tc>
        <w:tc>
          <w:tcPr>
            <w:tcW w:w="768" w:type="dxa"/>
          </w:tcPr>
          <w:p w:rsidRPr="0057295D" w:rsidR="0057295D" w:rsidP="0057295D" w:rsidRDefault="0057295D" w14:paraId="59DF07F0" w14:textId="241FF95E">
            <w:pPr>
              <w:rPr>
                <w:rFonts w:eastAsia="Times New Roman"/>
                <w:sz w:val="20"/>
                <w:szCs w:val="20"/>
                <w:lang w:val="es-ES" w:eastAsia="es-ES"/>
              </w:rPr>
            </w:pPr>
            <w:commentRangeStart w:id="61"/>
            <w:r>
              <w:rPr>
                <w:noProof/>
              </w:rPr>
              <w:drawing>
                <wp:inline distT="0" distB="0" distL="0" distR="0" wp14:anchorId="79AE4A9C" wp14:editId="1D7BF3BB">
                  <wp:extent cx="561975" cy="4965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242" cy="505654"/>
                          </a:xfrm>
                          <a:prstGeom prst="rect">
                            <a:avLst/>
                          </a:prstGeom>
                        </pic:spPr>
                      </pic:pic>
                    </a:graphicData>
                  </a:graphic>
                </wp:inline>
              </w:drawing>
            </w:r>
            <w:commentRangeEnd w:id="61"/>
            <w:r>
              <w:rPr>
                <w:rStyle w:val="Refdecomentario"/>
              </w:rPr>
              <w:commentReference w:id="61"/>
            </w:r>
          </w:p>
        </w:tc>
        <w:tc>
          <w:tcPr>
            <w:tcW w:w="6423" w:type="dxa"/>
            <w:hideMark/>
          </w:tcPr>
          <w:p w:rsidRPr="0057295D" w:rsidR="0057295D" w:rsidP="0057295D" w:rsidRDefault="0057295D" w14:paraId="2A308325" w14:textId="41FE7519">
            <w:pPr>
              <w:rPr>
                <w:rFonts w:eastAsia="Times New Roman"/>
                <w:sz w:val="20"/>
                <w:szCs w:val="20"/>
                <w:lang w:val="es-ES" w:eastAsia="es-ES"/>
              </w:rPr>
            </w:pPr>
            <w:r w:rsidRPr="0057295D">
              <w:rPr>
                <w:rFonts w:eastAsia="Times New Roman"/>
                <w:sz w:val="20"/>
                <w:szCs w:val="20"/>
                <w:lang w:val="es-ES" w:eastAsia="es-ES"/>
              </w:rPr>
              <w:t>Se ejecutan pruebas o experiencias controladas en procesos seleccionados para validar la efectividad de las estrategias y realizar los ajustes necesarios antes de su expansión.</w:t>
            </w:r>
          </w:p>
        </w:tc>
      </w:tr>
      <w:tr w:rsidRPr="0057295D" w:rsidR="0057295D" w:rsidTr="0057295D" w14:paraId="41CE0BA3" w14:textId="77777777">
        <w:tc>
          <w:tcPr>
            <w:tcW w:w="328" w:type="dxa"/>
            <w:hideMark/>
          </w:tcPr>
          <w:p w:rsidRPr="0057295D" w:rsidR="0057295D" w:rsidP="0057295D" w:rsidRDefault="0057295D" w14:paraId="5678CB85" w14:textId="77777777">
            <w:pPr>
              <w:rPr>
                <w:rFonts w:eastAsia="Times New Roman"/>
                <w:sz w:val="20"/>
                <w:szCs w:val="20"/>
                <w:lang w:val="es-ES" w:eastAsia="es-ES"/>
              </w:rPr>
            </w:pPr>
            <w:r w:rsidRPr="0057295D">
              <w:rPr>
                <w:rFonts w:eastAsia="Times New Roman"/>
                <w:b/>
                <w:bCs/>
                <w:sz w:val="20"/>
                <w:szCs w:val="20"/>
                <w:lang w:val="es-ES" w:eastAsia="es-ES"/>
              </w:rPr>
              <w:t>6</w:t>
            </w:r>
          </w:p>
        </w:tc>
        <w:tc>
          <w:tcPr>
            <w:tcW w:w="1739" w:type="dxa"/>
            <w:hideMark/>
          </w:tcPr>
          <w:p w:rsidRPr="0057295D" w:rsidR="0057295D" w:rsidP="0057295D" w:rsidRDefault="0057295D" w14:paraId="73249F94" w14:textId="77777777">
            <w:pPr>
              <w:rPr>
                <w:rFonts w:eastAsia="Times New Roman"/>
                <w:sz w:val="20"/>
                <w:szCs w:val="20"/>
                <w:lang w:val="es-ES" w:eastAsia="es-ES"/>
              </w:rPr>
            </w:pPr>
            <w:r w:rsidRPr="0057295D">
              <w:rPr>
                <w:rFonts w:eastAsia="Times New Roman"/>
                <w:b/>
                <w:bCs/>
                <w:sz w:val="20"/>
                <w:szCs w:val="20"/>
                <w:lang w:val="es-ES" w:eastAsia="es-ES"/>
              </w:rPr>
              <w:t>Evaluación</w:t>
            </w:r>
          </w:p>
        </w:tc>
        <w:tc>
          <w:tcPr>
            <w:tcW w:w="768" w:type="dxa"/>
          </w:tcPr>
          <w:p w:rsidRPr="0057295D" w:rsidR="0057295D" w:rsidP="0057295D" w:rsidRDefault="00F87439" w14:paraId="2D33DD6A" w14:textId="5A290D71">
            <w:pPr>
              <w:rPr>
                <w:rFonts w:eastAsia="Times New Roman"/>
                <w:sz w:val="20"/>
                <w:szCs w:val="20"/>
                <w:lang w:val="es-ES" w:eastAsia="es-ES"/>
              </w:rPr>
            </w:pPr>
            <w:commentRangeStart w:id="62"/>
            <w:r>
              <w:rPr>
                <w:noProof/>
              </w:rPr>
              <w:drawing>
                <wp:inline distT="0" distB="0" distL="0" distR="0" wp14:anchorId="73F58303" wp14:editId="2D69B5BE">
                  <wp:extent cx="570240" cy="46672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267" cy="471658"/>
                          </a:xfrm>
                          <a:prstGeom prst="rect">
                            <a:avLst/>
                          </a:prstGeom>
                        </pic:spPr>
                      </pic:pic>
                    </a:graphicData>
                  </a:graphic>
                </wp:inline>
              </w:drawing>
            </w:r>
            <w:commentRangeEnd w:id="62"/>
            <w:r>
              <w:rPr>
                <w:rStyle w:val="Refdecomentario"/>
              </w:rPr>
              <w:commentReference w:id="62"/>
            </w:r>
          </w:p>
        </w:tc>
        <w:tc>
          <w:tcPr>
            <w:tcW w:w="6423" w:type="dxa"/>
            <w:hideMark/>
          </w:tcPr>
          <w:p w:rsidRPr="0057295D" w:rsidR="0057295D" w:rsidP="0057295D" w:rsidRDefault="0057295D" w14:paraId="5F0AF10B" w14:textId="5C406371">
            <w:pPr>
              <w:rPr>
                <w:rFonts w:eastAsia="Times New Roman"/>
                <w:sz w:val="20"/>
                <w:szCs w:val="20"/>
                <w:lang w:val="es-ES" w:eastAsia="es-ES"/>
              </w:rPr>
            </w:pPr>
            <w:r w:rsidRPr="0057295D">
              <w:rPr>
                <w:rFonts w:eastAsia="Times New Roman"/>
                <w:sz w:val="20"/>
                <w:szCs w:val="20"/>
                <w:lang w:val="es-ES" w:eastAsia="es-ES"/>
              </w:rPr>
              <w:t>Se miden los resultados obtenidos frente a los indicadores definidos, mediante auditorías internas o externas, con el fin de valorar el impacto y el cumplimiento de los objetivos.</w:t>
            </w:r>
          </w:p>
        </w:tc>
      </w:tr>
      <w:tr w:rsidRPr="0057295D" w:rsidR="0057295D" w:rsidTr="0057295D" w14:paraId="6C696D81" w14:textId="77777777">
        <w:tc>
          <w:tcPr>
            <w:tcW w:w="328" w:type="dxa"/>
            <w:hideMark/>
          </w:tcPr>
          <w:p w:rsidRPr="0057295D" w:rsidR="0057295D" w:rsidP="0057295D" w:rsidRDefault="0057295D" w14:paraId="18A1417C" w14:textId="77777777">
            <w:pPr>
              <w:rPr>
                <w:rFonts w:eastAsia="Times New Roman"/>
                <w:sz w:val="20"/>
                <w:szCs w:val="20"/>
                <w:lang w:val="es-ES" w:eastAsia="es-ES"/>
              </w:rPr>
            </w:pPr>
            <w:r w:rsidRPr="0057295D">
              <w:rPr>
                <w:rFonts w:eastAsia="Times New Roman"/>
                <w:b/>
                <w:bCs/>
                <w:sz w:val="20"/>
                <w:szCs w:val="20"/>
                <w:lang w:val="es-ES" w:eastAsia="es-ES"/>
              </w:rPr>
              <w:t>7</w:t>
            </w:r>
          </w:p>
        </w:tc>
        <w:tc>
          <w:tcPr>
            <w:tcW w:w="1739" w:type="dxa"/>
            <w:hideMark/>
          </w:tcPr>
          <w:p w:rsidRPr="0057295D" w:rsidR="0057295D" w:rsidP="0057295D" w:rsidRDefault="0057295D" w14:paraId="7D5A00A5" w14:textId="77777777">
            <w:pPr>
              <w:rPr>
                <w:rFonts w:eastAsia="Times New Roman"/>
                <w:sz w:val="20"/>
                <w:szCs w:val="20"/>
                <w:lang w:val="es-ES" w:eastAsia="es-ES"/>
              </w:rPr>
            </w:pPr>
            <w:r w:rsidRPr="0057295D">
              <w:rPr>
                <w:rFonts w:eastAsia="Times New Roman"/>
                <w:b/>
                <w:bCs/>
                <w:sz w:val="20"/>
                <w:szCs w:val="20"/>
                <w:lang w:val="es-ES" w:eastAsia="es-ES"/>
              </w:rPr>
              <w:t>Escalamiento</w:t>
            </w:r>
          </w:p>
        </w:tc>
        <w:tc>
          <w:tcPr>
            <w:tcW w:w="768" w:type="dxa"/>
          </w:tcPr>
          <w:p w:rsidRPr="0057295D" w:rsidR="0057295D" w:rsidP="0057295D" w:rsidRDefault="00F87439" w14:paraId="5F9C83CF" w14:textId="7A2D00C7">
            <w:pPr>
              <w:rPr>
                <w:rFonts w:eastAsia="Times New Roman"/>
                <w:sz w:val="20"/>
                <w:szCs w:val="20"/>
                <w:lang w:val="es-ES" w:eastAsia="es-ES"/>
              </w:rPr>
            </w:pPr>
            <w:commentRangeStart w:id="63"/>
            <w:r>
              <w:rPr>
                <w:noProof/>
              </w:rPr>
              <w:drawing>
                <wp:inline distT="0" distB="0" distL="0" distR="0" wp14:anchorId="2B83DB7D" wp14:editId="1BC1618D">
                  <wp:extent cx="428625" cy="5745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737" cy="592115"/>
                          </a:xfrm>
                          <a:prstGeom prst="rect">
                            <a:avLst/>
                          </a:prstGeom>
                        </pic:spPr>
                      </pic:pic>
                    </a:graphicData>
                  </a:graphic>
                </wp:inline>
              </w:drawing>
            </w:r>
            <w:commentRangeEnd w:id="63"/>
            <w:r>
              <w:rPr>
                <w:rStyle w:val="Refdecomentario"/>
              </w:rPr>
              <w:commentReference w:id="63"/>
            </w:r>
          </w:p>
        </w:tc>
        <w:tc>
          <w:tcPr>
            <w:tcW w:w="6423" w:type="dxa"/>
            <w:hideMark/>
          </w:tcPr>
          <w:p w:rsidRPr="0057295D" w:rsidR="0057295D" w:rsidP="0057295D" w:rsidRDefault="0057295D" w14:paraId="00D7A88A" w14:textId="39C1EC8C">
            <w:pPr>
              <w:rPr>
                <w:rFonts w:eastAsia="Times New Roman"/>
                <w:sz w:val="20"/>
                <w:szCs w:val="20"/>
                <w:lang w:val="es-ES" w:eastAsia="es-ES"/>
              </w:rPr>
            </w:pPr>
            <w:r w:rsidRPr="0057295D">
              <w:rPr>
                <w:rFonts w:eastAsia="Times New Roman"/>
                <w:sz w:val="20"/>
                <w:szCs w:val="20"/>
                <w:lang w:val="es-ES" w:eastAsia="es-ES"/>
              </w:rPr>
              <w:t>Se amplía la aplicación del plan de sostenibilidad a toda la organización, incorporando las mejoras identificadas en las etapas anteriores y consolidando una cultura de mejora continua.</w:t>
            </w:r>
          </w:p>
        </w:tc>
      </w:tr>
    </w:tbl>
    <w:p w:rsidRPr="0057295D" w:rsidR="00B77113" w:rsidP="00B77113" w:rsidRDefault="00B77113" w14:paraId="4C7875E8" w14:textId="79275D90">
      <w:pPr>
        <w:jc w:val="both"/>
        <w:rPr>
          <w:rFonts w:eastAsia="Times New Roman"/>
          <w:sz w:val="20"/>
          <w:szCs w:val="20"/>
          <w:lang w:val="es-ES"/>
        </w:rPr>
      </w:pPr>
    </w:p>
    <w:p w:rsidRPr="00144A13" w:rsidR="00B77113" w:rsidP="007646FE" w:rsidRDefault="00B77113" w14:paraId="44501920" w14:textId="77777777">
      <w:pPr>
        <w:pStyle w:val="Prrafodelista"/>
        <w:numPr>
          <w:ilvl w:val="1"/>
          <w:numId w:val="4"/>
        </w:numPr>
        <w:jc w:val="both"/>
        <w:rPr>
          <w:b/>
          <w:bCs/>
          <w:sz w:val="20"/>
          <w:szCs w:val="20"/>
        </w:rPr>
      </w:pPr>
      <w:r w:rsidRPr="00144A13">
        <w:rPr>
          <w:rFonts w:eastAsia="Times New Roman"/>
          <w:b/>
          <w:bCs/>
          <w:sz w:val="20"/>
          <w:szCs w:val="20"/>
        </w:rPr>
        <w:t>Herramientas</w:t>
      </w:r>
    </w:p>
    <w:p w:rsidRPr="00B77113" w:rsidR="00B77113" w:rsidP="00B77113" w:rsidRDefault="00B77113" w14:paraId="4FE0C447" w14:textId="748F20AB">
      <w:pPr>
        <w:pStyle w:val="Prrafodelista"/>
        <w:ind w:left="792"/>
        <w:jc w:val="both"/>
        <w:rPr>
          <w:sz w:val="20"/>
          <w:szCs w:val="20"/>
        </w:rPr>
      </w:pPr>
      <w:r w:rsidRPr="00B77113">
        <w:rPr>
          <w:sz w:val="20"/>
          <w:szCs w:val="20"/>
        </w:rPr>
        <w:t>Las organizaciones que buscan integrar la sostenibilidad en sus cadenas de suministro requieren herramientas estratégicas que les permitan analizar su entorno, planificar acciones responsables y tomar decisiones informadas. Estas herramientas cuando se utilizan de forma adecuada</w:t>
      </w:r>
      <w:r w:rsidR="00F87439">
        <w:rPr>
          <w:sz w:val="20"/>
          <w:szCs w:val="20"/>
        </w:rPr>
        <w:t xml:space="preserve"> </w:t>
      </w:r>
      <w:r w:rsidRPr="00B77113">
        <w:rPr>
          <w:sz w:val="20"/>
          <w:szCs w:val="20"/>
        </w:rPr>
        <w:t xml:space="preserve">fortalecen la competitividad y la reputación empresarial. </w:t>
      </w:r>
    </w:p>
    <w:p w:rsidRPr="00B77113" w:rsidR="00B77113" w:rsidP="00B77113" w:rsidRDefault="00B77113" w14:paraId="7CD6C7F5" w14:textId="77777777">
      <w:pPr>
        <w:pStyle w:val="Prrafodelista"/>
        <w:ind w:left="792"/>
        <w:jc w:val="both"/>
        <w:rPr>
          <w:sz w:val="20"/>
          <w:szCs w:val="20"/>
        </w:rPr>
      </w:pPr>
    </w:p>
    <w:p w:rsidRPr="00B77113" w:rsidR="00B77113" w:rsidP="00B77113" w:rsidRDefault="00F87439" w14:paraId="56C1FEFC" w14:textId="482F82B3">
      <w:pPr>
        <w:pStyle w:val="Prrafodelista"/>
        <w:ind w:left="792"/>
        <w:jc w:val="both"/>
        <w:rPr>
          <w:rStyle w:val="Textoennegrita"/>
          <w:b w:val="0"/>
          <w:bCs w:val="0"/>
          <w:sz w:val="20"/>
          <w:szCs w:val="20"/>
        </w:rPr>
      </w:pPr>
      <w:commentRangeStart w:id="1280437305"/>
      <w:commentRangeStart w:id="1328521477"/>
      <w:r w:rsidRPr="000F8D44" w:rsidR="5397BDDC">
        <w:rPr>
          <w:rStyle w:val="Textoennegrita"/>
          <w:sz w:val="20"/>
          <w:szCs w:val="20"/>
        </w:rPr>
        <w:t>Figura</w:t>
      </w:r>
      <w:r w:rsidRPr="000F8D44" w:rsidR="4A719F69">
        <w:rPr>
          <w:rStyle w:val="Textoennegrita"/>
          <w:sz w:val="20"/>
          <w:szCs w:val="20"/>
        </w:rPr>
        <w:t xml:space="preserve"> </w:t>
      </w:r>
      <w:r w:rsidRPr="000F8D44" w:rsidR="7AF9B2EC">
        <w:rPr>
          <w:rStyle w:val="Textoennegrita"/>
          <w:sz w:val="20"/>
          <w:szCs w:val="20"/>
        </w:rPr>
        <w:t>1</w:t>
      </w:r>
      <w:r w:rsidRPr="000F8D44" w:rsidR="4A719F69">
        <w:rPr>
          <w:rStyle w:val="Textoennegrita"/>
          <w:b w:val="0"/>
          <w:bCs w:val="0"/>
          <w:sz w:val="20"/>
          <w:szCs w:val="20"/>
        </w:rPr>
        <w:t xml:space="preserve">. </w:t>
      </w:r>
      <w:r w:rsidR="4A719F69">
        <w:rPr/>
        <w:t xml:space="preserve"> </w:t>
      </w:r>
      <w:r w:rsidRPr="000F8D44" w:rsidR="4A719F69">
        <w:rPr>
          <w:rStyle w:val="Textoennegrita"/>
          <w:b w:val="0"/>
          <w:bCs w:val="0"/>
          <w:sz w:val="20"/>
          <w:szCs w:val="20"/>
        </w:rPr>
        <w:t>Herramientas para cadenas de suministro sostenibles</w:t>
      </w:r>
      <w:commentRangeEnd w:id="1280437305"/>
      <w:r>
        <w:rPr>
          <w:rStyle w:val="CommentReference"/>
        </w:rPr>
        <w:commentReference w:id="1280437305"/>
      </w:r>
      <w:commentRangeEnd w:id="1328521477"/>
      <w:r>
        <w:rPr>
          <w:rStyle w:val="CommentReference"/>
        </w:rPr>
        <w:commentReference w:id="1328521477"/>
      </w:r>
    </w:p>
    <w:p w:rsidRPr="00B77113" w:rsidR="00B77113" w:rsidP="00B77113" w:rsidRDefault="00F87439" w14:paraId="6B5FE27C" w14:textId="505B58EE">
      <w:pPr>
        <w:pStyle w:val="Prrafodelista"/>
        <w:ind w:left="444" w:firstLine="348"/>
        <w:jc w:val="both"/>
        <w:rPr>
          <w:b/>
          <w:sz w:val="20"/>
          <w:szCs w:val="20"/>
        </w:rPr>
      </w:pPr>
      <w:commentRangeStart w:id="64"/>
      <w:commentRangeStart w:id="65"/>
      <w:r>
        <w:rPr>
          <w:noProof/>
        </w:rPr>
        <w:drawing>
          <wp:inline distT="0" distB="0" distL="0" distR="0" wp14:anchorId="5B6F7555" wp14:editId="2C1DDD79">
            <wp:extent cx="4267200" cy="2453123"/>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375" cy="2491166"/>
                    </a:xfrm>
                    <a:prstGeom prst="rect">
                      <a:avLst/>
                    </a:prstGeom>
                  </pic:spPr>
                </pic:pic>
              </a:graphicData>
            </a:graphic>
          </wp:inline>
        </w:drawing>
      </w:r>
      <w:commentRangeEnd w:id="65"/>
      <w:r w:rsidR="00C572F8">
        <w:rPr>
          <w:rStyle w:val="Refdecomentario"/>
        </w:rPr>
        <w:commentReference w:id="65"/>
      </w:r>
      <w:commentRangeEnd w:id="64"/>
      <w:r w:rsidR="00C572F8">
        <w:rPr>
          <w:rStyle w:val="Refdecomentario"/>
        </w:rPr>
        <w:commentReference w:id="64"/>
      </w:r>
    </w:p>
    <w:p w:rsidRPr="00B77113" w:rsidR="00B77113" w:rsidP="00B77113" w:rsidRDefault="00F87439" w14:paraId="5880A030" w14:textId="11B924DC">
      <w:pPr>
        <w:pStyle w:val="Prrafodelista"/>
        <w:ind w:left="444" w:firstLine="348"/>
        <w:jc w:val="both"/>
        <w:rPr>
          <w:sz w:val="20"/>
          <w:szCs w:val="20"/>
        </w:rPr>
      </w:pPr>
      <w:r>
        <w:rPr>
          <w:b/>
          <w:sz w:val="20"/>
          <w:szCs w:val="20"/>
        </w:rPr>
        <w:t>Fuente</w:t>
      </w:r>
      <w:r w:rsidRPr="00B77113" w:rsidR="00B77113">
        <w:rPr>
          <w:sz w:val="20"/>
          <w:szCs w:val="20"/>
        </w:rPr>
        <w:t>: SENA, 2025.</w:t>
      </w:r>
    </w:p>
    <w:p w:rsidRPr="00B77113" w:rsidR="00B77113" w:rsidP="00B77113" w:rsidRDefault="00B77113" w14:paraId="598E3611" w14:textId="77777777">
      <w:pPr>
        <w:pStyle w:val="Prrafodelista"/>
        <w:ind w:left="792"/>
        <w:jc w:val="both"/>
        <w:rPr>
          <w:sz w:val="20"/>
          <w:szCs w:val="20"/>
        </w:rPr>
      </w:pPr>
    </w:p>
    <w:p w:rsidR="001F4209" w:rsidP="001F4209" w:rsidRDefault="001F4209" w14:paraId="7EAFB714" w14:textId="40ADACF4">
      <w:pPr>
        <w:pStyle w:val="Prrafodelista"/>
        <w:ind w:left="792"/>
        <w:jc w:val="both"/>
        <w:rPr>
          <w:sz w:val="20"/>
          <w:szCs w:val="20"/>
        </w:rPr>
      </w:pPr>
      <w:r w:rsidRPr="001F4209">
        <w:rPr>
          <w:sz w:val="20"/>
          <w:szCs w:val="20"/>
        </w:rPr>
        <w:t>Estas herramientas constituyen un soporte clave para el diseño de estrategias sostenibles, ya que facilitan la evaluación integral de los procesos, la identificación de riesgos y oportunidades, y la definición de acciones que promueven la eficiencia y la responsabilidad ambiental, social y económica dentro de la cadena de suministro. Se presenta una síntesis de cada una, destacando su propósito y aplicabilidad en la gestión sostenibl</w:t>
      </w:r>
      <w:r>
        <w:rPr>
          <w:sz w:val="20"/>
          <w:szCs w:val="20"/>
        </w:rPr>
        <w:t>e:</w:t>
      </w:r>
    </w:p>
    <w:p w:rsidRPr="001F4209" w:rsidR="001F4209" w:rsidP="001F4209" w:rsidRDefault="001F4209" w14:paraId="61D0E98D"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606"/>
        <w:gridCol w:w="7652"/>
      </w:tblGrid>
      <w:tr w:rsidRPr="001F4209" w:rsidR="001F4209" w:rsidTr="001F4209" w14:paraId="25A1D07E" w14:textId="77777777">
        <w:tc>
          <w:tcPr>
            <w:tcW w:w="1464" w:type="dxa"/>
            <w:hideMark/>
          </w:tcPr>
          <w:p w:rsidRPr="001F4209" w:rsidR="001F4209" w:rsidRDefault="001F4209" w14:paraId="08839FEE" w14:textId="77777777">
            <w:pPr>
              <w:rPr>
                <w:sz w:val="20"/>
                <w:szCs w:val="20"/>
              </w:rPr>
            </w:pPr>
            <w:commentRangeStart w:id="66"/>
            <w:r w:rsidRPr="001F4209">
              <w:rPr>
                <w:rStyle w:val="Textoennegrita"/>
                <w:sz w:val="20"/>
                <w:szCs w:val="20"/>
              </w:rPr>
              <w:t>Matriz</w:t>
            </w:r>
            <w:commentRangeEnd w:id="66"/>
            <w:r>
              <w:rPr>
                <w:rStyle w:val="Refdecomentario"/>
              </w:rPr>
              <w:commentReference w:id="66"/>
            </w:r>
            <w:r w:rsidRPr="001F4209">
              <w:rPr>
                <w:rStyle w:val="Textoennegrita"/>
                <w:sz w:val="20"/>
                <w:szCs w:val="20"/>
              </w:rPr>
              <w:t xml:space="preserve"> DOFA verde</w:t>
            </w:r>
          </w:p>
        </w:tc>
        <w:tc>
          <w:tcPr>
            <w:tcW w:w="0" w:type="auto"/>
            <w:hideMark/>
          </w:tcPr>
          <w:p w:rsidRPr="001F4209" w:rsidR="001F4209" w:rsidRDefault="001F4209" w14:paraId="3C9B1C84" w14:textId="77777777">
            <w:pPr>
              <w:rPr>
                <w:sz w:val="20"/>
                <w:szCs w:val="20"/>
              </w:rPr>
            </w:pPr>
            <w:r w:rsidRPr="001F4209">
              <w:rPr>
                <w:sz w:val="20"/>
                <w:szCs w:val="20"/>
              </w:rPr>
              <w:t>Herramienta estratégica que integra la sostenibilidad en el análisis de factores internos y externos de la organización. Permite identificar fortalezas, oportunidades, debilidades y amenazas ambientales o sociales, facilitando la planificación de acciones sostenibles y la priorización de proyectos con impacto positivo.</w:t>
            </w:r>
          </w:p>
        </w:tc>
      </w:tr>
      <w:tr w:rsidRPr="001F4209" w:rsidR="001F4209" w:rsidTr="001F4209" w14:paraId="14291FDE" w14:textId="77777777">
        <w:tc>
          <w:tcPr>
            <w:tcW w:w="1464" w:type="dxa"/>
            <w:hideMark/>
          </w:tcPr>
          <w:p w:rsidRPr="001F4209" w:rsidR="001F4209" w:rsidRDefault="001F4209" w14:paraId="4BC831C3" w14:textId="77777777">
            <w:pPr>
              <w:rPr>
                <w:sz w:val="20"/>
                <w:szCs w:val="20"/>
              </w:rPr>
            </w:pPr>
            <w:r w:rsidRPr="001F4209">
              <w:rPr>
                <w:rStyle w:val="Textoennegrita"/>
                <w:i/>
                <w:iCs/>
                <w:sz w:val="20"/>
                <w:szCs w:val="20"/>
              </w:rPr>
              <w:t xml:space="preserve">Benchmarking </w:t>
            </w:r>
            <w:r w:rsidRPr="001F4209">
              <w:rPr>
                <w:rStyle w:val="Textoennegrita"/>
                <w:sz w:val="20"/>
                <w:szCs w:val="20"/>
              </w:rPr>
              <w:t>sostenible</w:t>
            </w:r>
          </w:p>
        </w:tc>
        <w:tc>
          <w:tcPr>
            <w:tcW w:w="0" w:type="auto"/>
            <w:hideMark/>
          </w:tcPr>
          <w:p w:rsidRPr="001F4209" w:rsidR="001F4209" w:rsidRDefault="001F4209" w14:paraId="5A29E453" w14:textId="77777777">
            <w:pPr>
              <w:rPr>
                <w:sz w:val="20"/>
                <w:szCs w:val="20"/>
              </w:rPr>
            </w:pPr>
            <w:r w:rsidRPr="001F4209">
              <w:rPr>
                <w:sz w:val="20"/>
                <w:szCs w:val="20"/>
              </w:rPr>
              <w:t>Proceso de comparación con referentes del sector que aplican buenas prácticas ambientales y sociales. Favorece la mejora continua, la innovación y la adopción de modelos de gestión sostenible alineados con los Objetivos de Desarrollo Sostenible.</w:t>
            </w:r>
          </w:p>
        </w:tc>
      </w:tr>
      <w:tr w:rsidRPr="001F4209" w:rsidR="001F4209" w:rsidTr="001F4209" w14:paraId="4D3716A1" w14:textId="77777777">
        <w:tc>
          <w:tcPr>
            <w:tcW w:w="1464" w:type="dxa"/>
            <w:hideMark/>
          </w:tcPr>
          <w:p w:rsidRPr="001F4209" w:rsidR="001F4209" w:rsidRDefault="001F4209" w14:paraId="08B847B7" w14:textId="77777777">
            <w:pPr>
              <w:rPr>
                <w:sz w:val="20"/>
                <w:szCs w:val="20"/>
              </w:rPr>
            </w:pPr>
            <w:r w:rsidRPr="001F4209">
              <w:rPr>
                <w:rStyle w:val="Textoennegrita"/>
                <w:sz w:val="20"/>
                <w:szCs w:val="20"/>
              </w:rPr>
              <w:t>Análisis de ciclo de vida (ACV)</w:t>
            </w:r>
          </w:p>
        </w:tc>
        <w:tc>
          <w:tcPr>
            <w:tcW w:w="0" w:type="auto"/>
            <w:hideMark/>
          </w:tcPr>
          <w:p w:rsidRPr="001F4209" w:rsidR="001F4209" w:rsidRDefault="001F4209" w14:paraId="20A3F693" w14:textId="77777777">
            <w:pPr>
              <w:rPr>
                <w:sz w:val="20"/>
                <w:szCs w:val="20"/>
              </w:rPr>
            </w:pPr>
            <w:r w:rsidRPr="001F4209">
              <w:rPr>
                <w:sz w:val="20"/>
                <w:szCs w:val="20"/>
              </w:rPr>
              <w:t>Método técnico que evalúa los impactos ambientales de un producto o servicio desde su origen hasta su disposición final. Su aplicación permite optimizar el uso de recursos, reducir emisiones y fundamentar decisiones de ecodiseño y eficiencia operativa.</w:t>
            </w:r>
          </w:p>
        </w:tc>
      </w:tr>
      <w:tr w:rsidRPr="001F4209" w:rsidR="001F4209" w:rsidTr="001F4209" w14:paraId="0E3219EA" w14:textId="77777777">
        <w:tc>
          <w:tcPr>
            <w:tcW w:w="1464" w:type="dxa"/>
            <w:hideMark/>
          </w:tcPr>
          <w:p w:rsidRPr="001F4209" w:rsidR="001F4209" w:rsidRDefault="001F4209" w14:paraId="556C054A" w14:textId="77777777">
            <w:pPr>
              <w:rPr>
                <w:sz w:val="20"/>
                <w:szCs w:val="20"/>
              </w:rPr>
            </w:pPr>
            <w:r w:rsidRPr="001F4209">
              <w:rPr>
                <w:rStyle w:val="Textoennegrita"/>
                <w:sz w:val="20"/>
                <w:szCs w:val="20"/>
              </w:rPr>
              <w:t>Huella de carbono</w:t>
            </w:r>
          </w:p>
        </w:tc>
        <w:tc>
          <w:tcPr>
            <w:tcW w:w="0" w:type="auto"/>
            <w:hideMark/>
          </w:tcPr>
          <w:p w:rsidRPr="001F4209" w:rsidR="001F4209" w:rsidRDefault="001F4209" w14:paraId="2C13C9D1" w14:textId="77777777">
            <w:pPr>
              <w:rPr>
                <w:sz w:val="20"/>
                <w:szCs w:val="20"/>
              </w:rPr>
            </w:pPr>
            <w:r w:rsidRPr="001F4209">
              <w:rPr>
                <w:sz w:val="20"/>
                <w:szCs w:val="20"/>
              </w:rPr>
              <w:t>Indicador que mide las emisiones de gases de efecto invernadero generadas por una organización o proceso. Facilita la definición de metas de reducción, la implementación de estrategias de mitigación y la comunicación transparente de resultados ambientales.</w:t>
            </w:r>
          </w:p>
        </w:tc>
      </w:tr>
      <w:tr w:rsidRPr="001F4209" w:rsidR="001F4209" w:rsidTr="001F4209" w14:paraId="46E1C196" w14:textId="77777777">
        <w:tc>
          <w:tcPr>
            <w:tcW w:w="1464" w:type="dxa"/>
            <w:hideMark/>
          </w:tcPr>
          <w:p w:rsidRPr="001F4209" w:rsidR="001F4209" w:rsidRDefault="001F4209" w14:paraId="3318E852" w14:textId="77777777">
            <w:pPr>
              <w:rPr>
                <w:sz w:val="20"/>
                <w:szCs w:val="20"/>
              </w:rPr>
            </w:pPr>
            <w:r w:rsidRPr="001F4209">
              <w:rPr>
                <w:rStyle w:val="Textoennegrita"/>
                <w:i/>
                <w:iCs/>
                <w:sz w:val="20"/>
                <w:szCs w:val="20"/>
              </w:rPr>
              <w:t>Balanced scorecard</w:t>
            </w:r>
            <w:r w:rsidRPr="001F4209">
              <w:rPr>
                <w:rStyle w:val="Textoennegrita"/>
                <w:sz w:val="20"/>
                <w:szCs w:val="20"/>
              </w:rPr>
              <w:t xml:space="preserve"> verde</w:t>
            </w:r>
          </w:p>
        </w:tc>
        <w:tc>
          <w:tcPr>
            <w:tcW w:w="0" w:type="auto"/>
            <w:hideMark/>
          </w:tcPr>
          <w:p w:rsidRPr="001F4209" w:rsidR="001F4209" w:rsidRDefault="001F4209" w14:paraId="5D95621C" w14:textId="77777777">
            <w:pPr>
              <w:rPr>
                <w:sz w:val="20"/>
                <w:szCs w:val="20"/>
              </w:rPr>
            </w:pPr>
            <w:r w:rsidRPr="001F4209">
              <w:rPr>
                <w:sz w:val="20"/>
                <w:szCs w:val="20"/>
              </w:rPr>
              <w:t>Sistema de gestión que incorpora indicadores ambientales y sociales dentro del cuadro de mando integral. Permite monitorear el desempeño sostenible de la empresa y alinear los objetivos financieros con la responsabilidad ambiental y social corporativa.</w:t>
            </w:r>
          </w:p>
        </w:tc>
      </w:tr>
    </w:tbl>
    <w:p w:rsidR="00F75159" w:rsidP="00502F24" w:rsidRDefault="001F4209" w14:paraId="2F3461D9" w14:textId="1FC30A7A">
      <w:pPr>
        <w:rPr>
          <w:sz w:val="20"/>
          <w:szCs w:val="20"/>
        </w:rPr>
      </w:pPr>
      <w:r>
        <w:rPr>
          <w:sz w:val="20"/>
          <w:szCs w:val="20"/>
        </w:rPr>
        <w:tab/>
      </w:r>
    </w:p>
    <w:p w:rsidRPr="001F4209" w:rsidR="001F4209" w:rsidP="001F4209" w:rsidRDefault="001F4209" w14:paraId="18759FF9" w14:textId="08112B62">
      <w:pPr>
        <w:pStyle w:val="Prrafodelista"/>
        <w:ind w:left="792"/>
        <w:jc w:val="both"/>
        <w:rPr>
          <w:sz w:val="20"/>
          <w:szCs w:val="20"/>
        </w:rPr>
      </w:pPr>
      <w:r w:rsidRPr="095D8049" w:rsidR="001F4209">
        <w:rPr>
          <w:sz w:val="20"/>
          <w:szCs w:val="20"/>
        </w:rPr>
        <w:t xml:space="preserve">La elección de la herramienta depende del objetivo y del nivel de madurez sostenible de la organización. Mientras la matriz DOFA verde y el benchmarking son ideales para el diagnóstico inicial, el ACV y la huella de carbono permiten una evaluación técnica más profunda, y el </w:t>
      </w:r>
      <w:r w:rsidRPr="095D8049" w:rsidR="001F4209">
        <w:rPr>
          <w:i w:val="1"/>
          <w:iCs w:val="1"/>
          <w:sz w:val="20"/>
          <w:szCs w:val="20"/>
        </w:rPr>
        <w:t>balanced</w:t>
      </w:r>
      <w:r w:rsidRPr="095D8049" w:rsidR="001F4209">
        <w:rPr>
          <w:i w:val="1"/>
          <w:iCs w:val="1"/>
          <w:sz w:val="20"/>
          <w:szCs w:val="20"/>
        </w:rPr>
        <w:t xml:space="preserve"> </w:t>
      </w:r>
      <w:r w:rsidRPr="095D8049" w:rsidR="001F4209">
        <w:rPr>
          <w:i w:val="1"/>
          <w:iCs w:val="1"/>
          <w:sz w:val="20"/>
          <w:szCs w:val="20"/>
        </w:rPr>
        <w:t>scorecard</w:t>
      </w:r>
      <w:r w:rsidRPr="095D8049" w:rsidR="001F4209">
        <w:rPr>
          <w:sz w:val="20"/>
          <w:szCs w:val="20"/>
        </w:rPr>
        <w:t xml:space="preserve"> verde integra los resultados en la gestión estratégica.</w:t>
      </w:r>
    </w:p>
    <w:p w:rsidR="001F4209" w:rsidP="00502F24" w:rsidRDefault="001F4209" w14:paraId="15BA169C" w14:textId="1F022781"/>
    <w:p w:rsidRPr="00B77113" w:rsidR="001F4209" w:rsidP="00502F24" w:rsidRDefault="001F4209" w14:paraId="30B2489F" w14:textId="77777777">
      <w:pPr>
        <w:rPr>
          <w:sz w:val="20"/>
          <w:szCs w:val="20"/>
        </w:rPr>
      </w:pPr>
    </w:p>
    <w:p w:rsidRPr="00B77113" w:rsidR="0059034F" w:rsidP="000D23F0" w:rsidRDefault="00D55C84" w14:paraId="55396173" w14:textId="0012100C">
      <w:pPr>
        <w:numPr>
          <w:ilvl w:val="0"/>
          <w:numId w:val="1"/>
        </w:numPr>
        <w:ind w:left="284"/>
        <w:jc w:val="both"/>
        <w:rPr>
          <w:b/>
          <w:sz w:val="20"/>
          <w:szCs w:val="20"/>
        </w:rPr>
      </w:pPr>
      <w:r w:rsidRPr="00B77113">
        <w:rPr>
          <w:b/>
          <w:sz w:val="20"/>
          <w:szCs w:val="20"/>
        </w:rPr>
        <w:t xml:space="preserve">SÍNTESIS </w:t>
      </w:r>
    </w:p>
    <w:p w:rsidRPr="00003D95" w:rsidR="003512E8" w:rsidP="003512E8" w:rsidRDefault="003512E8" w14:paraId="3E138BB4" w14:textId="77777777">
      <w:pPr>
        <w:jc w:val="both"/>
        <w:rPr>
          <w:sz w:val="20"/>
          <w:szCs w:val="20"/>
        </w:rPr>
      </w:pPr>
      <w:r w:rsidRPr="00003D95">
        <w:rPr>
          <w:sz w:val="20"/>
          <w:szCs w:val="20"/>
        </w:rPr>
        <w:t>El componente formativo Diseño del plan de la cadena de suministro sostenible</w:t>
      </w:r>
      <w:r>
        <w:rPr>
          <w:sz w:val="20"/>
          <w:szCs w:val="20"/>
        </w:rPr>
        <w:t>,</w:t>
      </w:r>
      <w:r w:rsidRPr="00003D95">
        <w:rPr>
          <w:sz w:val="20"/>
          <w:szCs w:val="20"/>
        </w:rPr>
        <w:t xml:space="preserve"> permite comprender los principios, procesos y herramientas que integran la sostenibilidad en la gestión de las cadenas de suministro, desde la planeación hasta la implementación práctica.</w:t>
      </w:r>
      <w:r>
        <w:rPr>
          <w:sz w:val="20"/>
          <w:szCs w:val="20"/>
        </w:rPr>
        <w:t xml:space="preserve"> </w:t>
      </w:r>
      <w:r w:rsidRPr="00003D95">
        <w:rPr>
          <w:sz w:val="20"/>
          <w:szCs w:val="20"/>
        </w:rPr>
        <w:t>Inicia con el estudio de los objetivos sostenibles y su relación con los criterios ambientales, sociales y económicos, orientando decisiones responsables en las organizaciones.</w:t>
      </w:r>
      <w:r>
        <w:rPr>
          <w:sz w:val="20"/>
          <w:szCs w:val="20"/>
        </w:rPr>
        <w:t xml:space="preserve"> </w:t>
      </w:r>
      <w:r w:rsidRPr="00003D95">
        <w:rPr>
          <w:sz w:val="20"/>
          <w:szCs w:val="20"/>
        </w:rPr>
        <w:t>Luego, profundiza en las estrategias sostenibles, destacando su aporte a la optimización de recursos, reducción de impactos y creación de valor compartido.</w:t>
      </w:r>
    </w:p>
    <w:p w:rsidRPr="00003D95" w:rsidR="003512E8" w:rsidP="003512E8" w:rsidRDefault="003512E8" w14:paraId="0EE3457F" w14:textId="77777777">
      <w:pPr>
        <w:jc w:val="both"/>
        <w:rPr>
          <w:sz w:val="20"/>
          <w:szCs w:val="20"/>
        </w:rPr>
      </w:pPr>
      <w:r w:rsidRPr="00003D95">
        <w:rPr>
          <w:sz w:val="20"/>
          <w:szCs w:val="20"/>
        </w:rPr>
        <w:t xml:space="preserve">También aborda las metodologías y herramientas para estructurar planes logísticos sostenibles, considerando factores, recursos e indicadores que facilitan la evaluación y mejora continua. La documentación incluye buenas prácticas en ecodiseño, logística inversa, digitalización verde y alianzas sostenibles, fortaleciendo una visión sistémica e </w:t>
      </w:r>
      <w:commentRangeStart w:id="67"/>
      <w:r w:rsidRPr="00003D95">
        <w:rPr>
          <w:sz w:val="20"/>
          <w:szCs w:val="20"/>
        </w:rPr>
        <w:t>innovadora</w:t>
      </w:r>
      <w:commentRangeEnd w:id="67"/>
      <w:r>
        <w:rPr>
          <w:rStyle w:val="Refdecomentario"/>
          <w:rFonts w:asciiTheme="minorHAnsi" w:hAnsiTheme="minorHAnsi" w:eastAsiaTheme="minorHAnsi" w:cstheme="minorBidi"/>
          <w:lang w:eastAsia="en-US"/>
        </w:rPr>
        <w:commentReference w:id="67"/>
      </w:r>
      <w:r w:rsidRPr="00003D95">
        <w:rPr>
          <w:sz w:val="20"/>
          <w:szCs w:val="20"/>
        </w:rPr>
        <w:t>.</w:t>
      </w:r>
    </w:p>
    <w:p w:rsidR="003512E8" w:rsidP="00551F98" w:rsidRDefault="003512E8" w14:paraId="6632988F" w14:textId="77777777">
      <w:pPr>
        <w:jc w:val="both"/>
        <w:rPr>
          <w:sz w:val="20"/>
          <w:szCs w:val="20"/>
        </w:rPr>
      </w:pPr>
    </w:p>
    <w:p w:rsidRPr="00B77113" w:rsidR="00F37C03" w:rsidP="00551F98" w:rsidRDefault="003415D3" w14:paraId="1A521146" w14:textId="27B0FF43">
      <w:pPr>
        <w:jc w:val="both"/>
        <w:rPr>
          <w:sz w:val="20"/>
          <w:szCs w:val="20"/>
        </w:rPr>
      </w:pPr>
      <w:r>
        <w:rPr>
          <w:noProof/>
        </w:rPr>
        <w:drawing>
          <wp:inline distT="0" distB="0" distL="0" distR="0" wp14:anchorId="4C3D806F" wp14:editId="5051989E">
            <wp:extent cx="5953125" cy="410172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7810" cy="4104952"/>
                    </a:xfrm>
                    <a:prstGeom prst="rect">
                      <a:avLst/>
                    </a:prstGeom>
                  </pic:spPr>
                </pic:pic>
              </a:graphicData>
            </a:graphic>
          </wp:inline>
        </w:drawing>
      </w:r>
    </w:p>
    <w:p w:rsidRPr="00B77113" w:rsidR="00EF6CFD" w:rsidP="00551F98" w:rsidRDefault="00EF6CFD" w14:paraId="57E47763" w14:textId="702BFD5C">
      <w:pPr>
        <w:jc w:val="both"/>
        <w:rPr>
          <w:sz w:val="20"/>
          <w:szCs w:val="20"/>
        </w:rPr>
      </w:pPr>
    </w:p>
    <w:p w:rsidRPr="00B77113" w:rsidR="000A47F8" w:rsidRDefault="000A47F8" w14:paraId="587801D3" w14:textId="3E3AE551">
      <w:pPr>
        <w:rPr>
          <w:noProof/>
        </w:rPr>
      </w:pPr>
      <w:r w:rsidRPr="00B77113">
        <w:rPr>
          <w:noProof/>
        </w:rPr>
        <w:br w:type="page"/>
      </w:r>
    </w:p>
    <w:p w:rsidRPr="00B77113" w:rsidR="00B8618E" w:rsidRDefault="00B8618E" w14:paraId="747C3CCC" w14:textId="77777777">
      <w:pPr>
        <w:rPr>
          <w:sz w:val="20"/>
          <w:szCs w:val="20"/>
        </w:rPr>
      </w:pPr>
    </w:p>
    <w:p w:rsidRPr="00B77113" w:rsidR="0059034F" w:rsidP="000D23F0" w:rsidRDefault="00D55C84" w14:paraId="7BEAA8B1" w14:textId="7A87FBF8">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ACTIVIDADES DIDÁCTICAS </w:t>
      </w: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B77113" w:rsidR="00B77113" w:rsidTr="00213E84" w14:paraId="15F7E9F2" w14:textId="77777777">
        <w:trPr>
          <w:trHeight w:val="348"/>
        </w:trPr>
        <w:tc>
          <w:tcPr>
            <w:tcW w:w="0" w:type="auto"/>
            <w:gridSpan w:val="2"/>
            <w:shd w:val="clear" w:color="auto" w:fill="000000" w:themeFill="text1"/>
            <w:vAlign w:val="center"/>
          </w:tcPr>
          <w:p w:rsidRPr="00B77113" w:rsidR="00370543" w:rsidP="00213E84" w:rsidRDefault="00370543" w14:paraId="70A57149" w14:textId="77777777">
            <w:pPr>
              <w:spacing w:line="240" w:lineRule="auto"/>
              <w:jc w:val="center"/>
              <w:rPr>
                <w:b/>
                <w:bCs/>
                <w:sz w:val="20"/>
                <w:szCs w:val="20"/>
              </w:rPr>
            </w:pPr>
            <w:r w:rsidRPr="00B77113">
              <w:rPr>
                <w:rFonts w:eastAsia="Calibri"/>
                <w:b/>
                <w:bCs/>
                <w:sz w:val="24"/>
                <w:szCs w:val="24"/>
              </w:rPr>
              <w:t>DESCRIPCIÓN DE ACTIVIDAD DIDÁCTICA</w:t>
            </w:r>
          </w:p>
        </w:tc>
      </w:tr>
      <w:tr w:rsidRPr="00B77113" w:rsidR="00B77113" w:rsidTr="008D3BEF" w14:paraId="554C6C93" w14:textId="77777777">
        <w:trPr>
          <w:trHeight w:val="572"/>
        </w:trPr>
        <w:tc>
          <w:tcPr>
            <w:tcW w:w="2895" w:type="dxa"/>
            <w:shd w:val="clear" w:color="auto" w:fill="auto"/>
            <w:vAlign w:val="center"/>
          </w:tcPr>
          <w:p w:rsidRPr="00B77113" w:rsidR="00370543" w:rsidP="00213E84" w:rsidRDefault="00370543" w14:paraId="62D69618" w14:textId="77777777">
            <w:pPr>
              <w:spacing w:line="240" w:lineRule="auto"/>
              <w:rPr>
                <w:rFonts w:eastAsia="Calibri"/>
                <w:b/>
                <w:bCs/>
                <w:sz w:val="24"/>
                <w:szCs w:val="24"/>
              </w:rPr>
            </w:pPr>
            <w:r w:rsidRPr="00B77113">
              <w:rPr>
                <w:rFonts w:eastAsia="Calibri"/>
                <w:b/>
                <w:bCs/>
                <w:sz w:val="24"/>
                <w:szCs w:val="24"/>
              </w:rPr>
              <w:t>Nombre de la Actividad</w:t>
            </w:r>
          </w:p>
        </w:tc>
        <w:tc>
          <w:tcPr>
            <w:tcW w:w="6331" w:type="dxa"/>
            <w:shd w:val="clear" w:color="auto" w:fill="auto"/>
            <w:vAlign w:val="center"/>
          </w:tcPr>
          <w:p w:rsidRPr="00B77113" w:rsidR="00370543" w:rsidP="00551F98" w:rsidRDefault="00370543" w14:paraId="5D4904DD" w14:textId="523554E8">
            <w:pPr>
              <w:spacing w:before="100" w:beforeAutospacing="1" w:after="100" w:afterAutospacing="1" w:line="240" w:lineRule="auto"/>
              <w:rPr>
                <w:rFonts w:eastAsia="Times New Roman"/>
                <w:sz w:val="20"/>
                <w:szCs w:val="20"/>
              </w:rPr>
            </w:pPr>
            <w:r w:rsidRPr="00B77113">
              <w:rPr>
                <w:rFonts w:eastAsia="Times New Roman"/>
                <w:bCs/>
                <w:sz w:val="20"/>
                <w:szCs w:val="20"/>
              </w:rPr>
              <w:t xml:space="preserve">Aspectos teóricos </w:t>
            </w:r>
            <w:r w:rsidRPr="00B77113" w:rsidR="000A47F8">
              <w:rPr>
                <w:rFonts w:eastAsia="Times New Roman"/>
                <w:bCs/>
                <w:sz w:val="20"/>
                <w:szCs w:val="20"/>
              </w:rPr>
              <w:t>de</w:t>
            </w:r>
            <w:r w:rsidR="00905919">
              <w:rPr>
                <w:rFonts w:eastAsia="Times New Roman"/>
                <w:bCs/>
                <w:sz w:val="20"/>
                <w:szCs w:val="20"/>
              </w:rPr>
              <w:t>l plan de</w:t>
            </w:r>
            <w:r w:rsidRPr="00B77113" w:rsidR="000A47F8">
              <w:rPr>
                <w:rFonts w:eastAsia="Times New Roman"/>
                <w:bCs/>
                <w:sz w:val="20"/>
                <w:szCs w:val="20"/>
              </w:rPr>
              <w:t xml:space="preserve"> la cadena de suministro sostenible.</w:t>
            </w:r>
          </w:p>
        </w:tc>
      </w:tr>
      <w:tr w:rsidRPr="00B77113" w:rsidR="00B77113" w:rsidTr="008D3BEF" w14:paraId="674E3984" w14:textId="77777777">
        <w:trPr>
          <w:trHeight w:val="572"/>
        </w:trPr>
        <w:tc>
          <w:tcPr>
            <w:tcW w:w="2895" w:type="dxa"/>
            <w:shd w:val="clear" w:color="auto" w:fill="auto"/>
            <w:vAlign w:val="center"/>
          </w:tcPr>
          <w:p w:rsidRPr="00B77113" w:rsidR="00370543" w:rsidP="00213E84" w:rsidRDefault="00370543" w14:paraId="6FEE1885" w14:textId="77777777">
            <w:pPr>
              <w:spacing w:line="240" w:lineRule="auto"/>
              <w:rPr>
                <w:rFonts w:eastAsia="Calibri"/>
                <w:b/>
                <w:bCs/>
                <w:sz w:val="24"/>
                <w:szCs w:val="24"/>
              </w:rPr>
            </w:pPr>
            <w:r w:rsidRPr="00B77113">
              <w:rPr>
                <w:rFonts w:eastAsia="Calibri"/>
                <w:b/>
                <w:bCs/>
                <w:sz w:val="24"/>
                <w:szCs w:val="24"/>
              </w:rPr>
              <w:t>Objetivo de la actividad</w:t>
            </w:r>
          </w:p>
        </w:tc>
        <w:tc>
          <w:tcPr>
            <w:tcW w:w="6331" w:type="dxa"/>
            <w:shd w:val="clear" w:color="auto" w:fill="auto"/>
            <w:vAlign w:val="center"/>
          </w:tcPr>
          <w:p w:rsidRPr="00B77113" w:rsidR="00370543" w:rsidP="00551F98" w:rsidRDefault="000A47F8" w14:paraId="1C2F8D58" w14:textId="6307341A">
            <w:pPr>
              <w:spacing w:before="100" w:beforeAutospacing="1" w:after="100" w:afterAutospacing="1" w:line="240" w:lineRule="auto"/>
              <w:rPr>
                <w:sz w:val="20"/>
                <w:szCs w:val="20"/>
              </w:rPr>
            </w:pPr>
            <w:r w:rsidRPr="00B77113">
              <w:rPr>
                <w:rFonts w:eastAsia="Times New Roman"/>
                <w:bCs/>
                <w:sz w:val="20"/>
                <w:szCs w:val="20"/>
              </w:rPr>
              <w:t xml:space="preserve">Evaluar la comprensión de los aspectos teóricos </w:t>
            </w:r>
            <w:r w:rsidR="00905919">
              <w:rPr>
                <w:rFonts w:eastAsia="Times New Roman"/>
                <w:bCs/>
                <w:sz w:val="20"/>
                <w:szCs w:val="20"/>
              </w:rPr>
              <w:t xml:space="preserve">del plan </w:t>
            </w:r>
            <w:r w:rsidRPr="00B77113">
              <w:rPr>
                <w:rFonts w:eastAsia="Times New Roman"/>
                <w:bCs/>
                <w:sz w:val="20"/>
                <w:szCs w:val="20"/>
              </w:rPr>
              <w:t>de la cadena de suministro sostenible y su aplicación en contextos empresariales responsables.</w:t>
            </w:r>
          </w:p>
        </w:tc>
      </w:tr>
      <w:tr w:rsidRPr="00B77113" w:rsidR="00B77113" w:rsidTr="008D3BEF" w14:paraId="2A8C6880" w14:textId="77777777">
        <w:trPr>
          <w:trHeight w:val="893"/>
        </w:trPr>
        <w:tc>
          <w:tcPr>
            <w:tcW w:w="2895" w:type="dxa"/>
            <w:shd w:val="clear" w:color="auto" w:fill="auto"/>
            <w:vAlign w:val="center"/>
          </w:tcPr>
          <w:p w:rsidRPr="00B77113" w:rsidR="00370543" w:rsidP="00213E84" w:rsidRDefault="00370543" w14:paraId="3F0160E8" w14:textId="77777777">
            <w:pPr>
              <w:spacing w:line="240" w:lineRule="auto"/>
              <w:rPr>
                <w:rFonts w:eastAsia="Calibri"/>
                <w:b/>
                <w:bCs/>
                <w:sz w:val="24"/>
                <w:szCs w:val="24"/>
              </w:rPr>
            </w:pPr>
            <w:r w:rsidRPr="00B77113">
              <w:rPr>
                <w:rFonts w:eastAsia="Calibri"/>
                <w:b/>
                <w:bCs/>
                <w:sz w:val="24"/>
                <w:szCs w:val="24"/>
              </w:rPr>
              <w:t>Tipo de actividad sugerida</w:t>
            </w:r>
          </w:p>
        </w:tc>
        <w:tc>
          <w:tcPr>
            <w:tcW w:w="6331" w:type="dxa"/>
            <w:shd w:val="clear" w:color="auto" w:fill="auto"/>
            <w:vAlign w:val="center"/>
          </w:tcPr>
          <w:p w:rsidRPr="00B77113" w:rsidR="00370543" w:rsidP="00213E84" w:rsidRDefault="00370543" w14:paraId="32EF89F6" w14:textId="77777777">
            <w:pPr>
              <w:rPr>
                <w:sz w:val="20"/>
                <w:szCs w:val="20"/>
              </w:rPr>
            </w:pPr>
            <w:r w:rsidRPr="00B77113">
              <w:rPr>
                <w:noProof/>
              </w:rPr>
              <w:drawing>
                <wp:inline distT="0" distB="0" distL="0" distR="0" wp14:anchorId="6C9921AD" wp14:editId="49ADD0CD">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57"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B77113" w:rsidR="00B77113" w:rsidTr="008D3BEF" w14:paraId="2CE1C6EC" w14:textId="77777777">
        <w:trPr>
          <w:trHeight w:val="1312"/>
        </w:trPr>
        <w:tc>
          <w:tcPr>
            <w:tcW w:w="2895" w:type="dxa"/>
            <w:shd w:val="clear" w:color="auto" w:fill="auto"/>
            <w:vAlign w:val="center"/>
          </w:tcPr>
          <w:p w:rsidRPr="00B77113" w:rsidR="00370543" w:rsidP="00213E84" w:rsidRDefault="00370543" w14:paraId="6791D0F0" w14:textId="77777777">
            <w:pPr>
              <w:spacing w:line="240" w:lineRule="auto"/>
              <w:rPr>
                <w:rFonts w:eastAsia="Calibri"/>
                <w:b/>
                <w:bCs/>
                <w:sz w:val="24"/>
                <w:szCs w:val="24"/>
              </w:rPr>
            </w:pPr>
            <w:r w:rsidRPr="00B77113">
              <w:rPr>
                <w:rFonts w:eastAsia="Calibri"/>
                <w:b/>
                <w:bCs/>
                <w:sz w:val="24"/>
                <w:szCs w:val="24"/>
              </w:rPr>
              <w:t xml:space="preserve">Archivo de la actividad </w:t>
            </w:r>
          </w:p>
          <w:p w:rsidRPr="00B77113" w:rsidR="00370543" w:rsidP="00213E84" w:rsidRDefault="00370543" w14:paraId="60096A3E" w14:textId="77777777">
            <w:pPr>
              <w:spacing w:line="240" w:lineRule="auto"/>
              <w:rPr>
                <w:rFonts w:eastAsia="Calibri"/>
                <w:b/>
                <w:bCs/>
                <w:sz w:val="24"/>
                <w:szCs w:val="24"/>
              </w:rPr>
            </w:pPr>
            <w:r w:rsidRPr="00B77113">
              <w:rPr>
                <w:rFonts w:eastAsia="Calibri"/>
                <w:b/>
                <w:bCs/>
                <w:sz w:val="24"/>
                <w:szCs w:val="24"/>
              </w:rPr>
              <w:t>(Anexo donde se describe la actividad propuesta)</w:t>
            </w:r>
          </w:p>
        </w:tc>
        <w:tc>
          <w:tcPr>
            <w:tcW w:w="6331" w:type="dxa"/>
            <w:shd w:val="clear" w:color="auto" w:fill="auto"/>
            <w:vAlign w:val="center"/>
          </w:tcPr>
          <w:p w:rsidRPr="00B77113" w:rsidR="00370543" w:rsidP="00213E84" w:rsidRDefault="00370543" w14:paraId="643DAB4E" w14:textId="77777777">
            <w:pPr>
              <w:rPr>
                <w:b/>
                <w:i/>
                <w:sz w:val="20"/>
                <w:szCs w:val="20"/>
              </w:rPr>
            </w:pPr>
            <w:r w:rsidRPr="00B77113">
              <w:rPr>
                <w:sz w:val="20"/>
                <w:szCs w:val="20"/>
              </w:rPr>
              <w:t>Actividad_didactica_CF01</w:t>
            </w:r>
          </w:p>
        </w:tc>
      </w:tr>
    </w:tbl>
    <w:p w:rsidRPr="00B77113" w:rsidR="0059034F" w:rsidRDefault="0059034F" w14:paraId="53482502" w14:textId="77777777">
      <w:pPr>
        <w:rPr>
          <w:b/>
          <w:sz w:val="20"/>
          <w:szCs w:val="20"/>
        </w:rPr>
      </w:pPr>
    </w:p>
    <w:p w:rsidRPr="00B77113" w:rsidR="00280F84" w:rsidRDefault="00280F84" w14:paraId="037F732D" w14:textId="77777777">
      <w:pPr>
        <w:rPr>
          <w:b/>
          <w:sz w:val="20"/>
          <w:szCs w:val="20"/>
        </w:rPr>
      </w:pPr>
    </w:p>
    <w:p w:rsidRPr="00B77113"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MATERIAL COMPLEMENTARIO: </w:t>
      </w:r>
    </w:p>
    <w:p w:rsidRPr="00B77113" w:rsidR="0059034F" w:rsidRDefault="00D55C84" w14:paraId="1DF215C4" w14:textId="77777777">
      <w:pPr>
        <w:rPr>
          <w:sz w:val="20"/>
          <w:szCs w:val="20"/>
        </w:rPr>
      </w:pPr>
      <w:r w:rsidRPr="00B77113">
        <w:rPr>
          <w:sz w:val="20"/>
          <w:szCs w:val="20"/>
        </w:rPr>
        <w:t xml:space="preserve"> </w:t>
      </w:r>
    </w:p>
    <w:tbl>
      <w:tblPr>
        <w:tblW w:w="95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56"/>
        <w:gridCol w:w="3234"/>
        <w:gridCol w:w="1390"/>
        <w:gridCol w:w="2395"/>
      </w:tblGrid>
      <w:tr w:rsidRPr="00B77113" w:rsidR="00B77113" w:rsidTr="00C03902" w14:paraId="40D0B294" w14:textId="77777777">
        <w:trPr>
          <w:trHeight w:val="1007"/>
        </w:trPr>
        <w:tc>
          <w:tcPr>
            <w:tcW w:w="2556"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B77113" w:rsidR="008D688D" w:rsidP="00213E84" w:rsidRDefault="008D688D" w14:paraId="5D580F54" w14:textId="77777777">
            <w:pPr>
              <w:jc w:val="center"/>
              <w:rPr>
                <w:sz w:val="20"/>
                <w:szCs w:val="20"/>
              </w:rPr>
            </w:pPr>
            <w:r w:rsidRPr="00B77113">
              <w:rPr>
                <w:sz w:val="20"/>
                <w:szCs w:val="20"/>
              </w:rPr>
              <w:t>Tema</w:t>
            </w:r>
          </w:p>
        </w:tc>
        <w:tc>
          <w:tcPr>
            <w:tcW w:w="3234"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B77113" w:rsidR="008D688D" w:rsidP="00213E84" w:rsidRDefault="008D688D" w14:paraId="1650E980" w14:textId="77777777">
            <w:pPr>
              <w:jc w:val="center"/>
              <w:rPr>
                <w:sz w:val="20"/>
                <w:szCs w:val="20"/>
              </w:rPr>
            </w:pPr>
            <w:r w:rsidRPr="00B77113">
              <w:rPr>
                <w:sz w:val="20"/>
                <w:szCs w:val="20"/>
              </w:rPr>
              <w:t>Referencia APA del Material</w:t>
            </w:r>
          </w:p>
        </w:tc>
        <w:tc>
          <w:tcPr>
            <w:tcW w:w="1390"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B77113" w:rsidR="008D688D" w:rsidP="00213E84" w:rsidRDefault="008D688D" w14:paraId="391AA120" w14:textId="77777777">
            <w:pPr>
              <w:jc w:val="center"/>
              <w:rPr>
                <w:sz w:val="20"/>
                <w:szCs w:val="20"/>
              </w:rPr>
            </w:pPr>
            <w:r w:rsidRPr="00B77113">
              <w:rPr>
                <w:sz w:val="20"/>
                <w:szCs w:val="20"/>
              </w:rPr>
              <w:t>Tipo de material</w:t>
            </w:r>
          </w:p>
          <w:p w:rsidRPr="00B77113" w:rsidR="008D688D" w:rsidP="00213E84" w:rsidRDefault="008D688D" w14:paraId="4DA4295B" w14:textId="77777777">
            <w:pPr>
              <w:jc w:val="center"/>
              <w:rPr>
                <w:sz w:val="20"/>
                <w:szCs w:val="20"/>
              </w:rPr>
            </w:pPr>
            <w:r w:rsidRPr="00B77113">
              <w:rPr>
                <w:sz w:val="20"/>
                <w:szCs w:val="20"/>
              </w:rPr>
              <w:t>(Video, capítulo de libro, artículo, otro)</w:t>
            </w:r>
          </w:p>
        </w:tc>
        <w:tc>
          <w:tcPr>
            <w:tcW w:w="2395"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B77113" w:rsidR="008D688D" w:rsidP="00213E84" w:rsidRDefault="008D688D" w14:paraId="2DD37501" w14:textId="77777777">
            <w:pPr>
              <w:jc w:val="center"/>
              <w:rPr>
                <w:sz w:val="20"/>
                <w:szCs w:val="20"/>
              </w:rPr>
            </w:pPr>
            <w:r w:rsidRPr="00B77113">
              <w:rPr>
                <w:sz w:val="20"/>
                <w:szCs w:val="20"/>
              </w:rPr>
              <w:t>Enlace del Recurso o</w:t>
            </w:r>
          </w:p>
          <w:p w:rsidRPr="00B77113" w:rsidR="008D688D" w:rsidP="00213E84" w:rsidRDefault="008D688D" w14:paraId="243C8540" w14:textId="77777777">
            <w:pPr>
              <w:jc w:val="center"/>
              <w:rPr>
                <w:sz w:val="20"/>
                <w:szCs w:val="20"/>
              </w:rPr>
            </w:pPr>
            <w:r w:rsidRPr="00B77113">
              <w:rPr>
                <w:sz w:val="20"/>
                <w:szCs w:val="20"/>
              </w:rPr>
              <w:t>Archivo del documento o material</w:t>
            </w:r>
          </w:p>
        </w:tc>
      </w:tr>
      <w:tr w:rsidR="0063473A" w:rsidTr="0063473A" w14:paraId="74C4ABFB" w14:textId="77777777">
        <w:trPr>
          <w:trHeight w:val="469"/>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63473A" w:rsidR="0063473A" w:rsidRDefault="0063473A" w14:paraId="4337EDA1" w14:textId="7460FF0E">
            <w:pPr>
              <w:rPr>
                <w:sz w:val="20"/>
                <w:szCs w:val="20"/>
              </w:rPr>
            </w:pPr>
            <w:r w:rsidRPr="0063473A">
              <w:rPr>
                <w:sz w:val="20"/>
                <w:szCs w:val="20"/>
              </w:rPr>
              <w:t xml:space="preserve">Plan </w:t>
            </w:r>
            <w:r w:rsidRPr="0063473A" w:rsidR="004E536C">
              <w:rPr>
                <w:sz w:val="20"/>
                <w:szCs w:val="20"/>
              </w:rPr>
              <w:t>de integración</w:t>
            </w:r>
            <w:r w:rsidRPr="0063473A">
              <w:rPr>
                <w:sz w:val="20"/>
                <w:szCs w:val="20"/>
              </w:rPr>
              <w:t xml:space="preserve"> </w:t>
            </w:r>
          </w:p>
        </w:tc>
        <w:tc>
          <w:tcPr>
            <w:tcW w:w="3234"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63473A" w:rsidRDefault="0063473A" w14:paraId="53A4017E" w14:textId="77777777">
            <w:r>
              <w:t xml:space="preserve">Ecosistema de Recursos Educativos Digitales SENA. (2021). </w:t>
            </w:r>
            <w:r w:rsidRPr="006826C1">
              <w:rPr>
                <w:rStyle w:val="nfasis"/>
              </w:rPr>
              <w:t>Planeación estratégica</w:t>
            </w:r>
            <w:r>
              <w:t xml:space="preserve"> [Video]. YouTube.</w:t>
            </w:r>
          </w:p>
        </w:tc>
        <w:tc>
          <w:tcPr>
            <w:tcW w:w="139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63473A" w:rsidR="0063473A" w:rsidP="0063473A" w:rsidRDefault="0063473A" w14:paraId="55DA2DF7" w14:textId="77777777">
            <w:pPr>
              <w:jc w:val="center"/>
              <w:rPr>
                <w:sz w:val="20"/>
                <w:szCs w:val="20"/>
              </w:rPr>
            </w:pPr>
            <w:r w:rsidRPr="0063473A">
              <w:rPr>
                <w:sz w:val="20"/>
                <w:szCs w:val="20"/>
              </w:rPr>
              <w:t>Video</w:t>
            </w:r>
          </w:p>
        </w:tc>
        <w:tc>
          <w:tcPr>
            <w:tcW w:w="23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63473A" w:rsidRDefault="00F87439" w14:paraId="2E224BDA" w14:textId="77777777">
            <w:hyperlink w:history="1" r:id="rId58">
              <w:r w:rsidRPr="0063473A" w:rsidR="0063473A">
                <w:rPr>
                  <w:rStyle w:val="Hipervnculo"/>
                </w:rPr>
                <w:t>https://www.youtube.com/watch?v=1yAOUdaaYxc</w:t>
              </w:r>
            </w:hyperlink>
          </w:p>
        </w:tc>
      </w:tr>
      <w:tr w:rsidR="0063473A" w:rsidTr="0063473A" w14:paraId="39AC7893" w14:textId="77777777">
        <w:trPr>
          <w:trHeight w:val="469"/>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63473A" w:rsidR="0063473A" w:rsidP="0063473A" w:rsidRDefault="0063473A" w14:paraId="3806A875" w14:textId="6881CDFA">
            <w:pPr>
              <w:rPr>
                <w:sz w:val="20"/>
                <w:szCs w:val="20"/>
              </w:rPr>
            </w:pPr>
            <w:r w:rsidRPr="0063473A">
              <w:rPr>
                <w:sz w:val="20"/>
                <w:szCs w:val="20"/>
              </w:rPr>
              <w:t xml:space="preserve">Plan </w:t>
            </w:r>
            <w:r w:rsidRPr="0063473A" w:rsidR="004E536C">
              <w:rPr>
                <w:sz w:val="20"/>
                <w:szCs w:val="20"/>
              </w:rPr>
              <w:t>de integración</w:t>
            </w:r>
            <w:r w:rsidRPr="0063473A">
              <w:rPr>
                <w:sz w:val="20"/>
                <w:szCs w:val="20"/>
              </w:rPr>
              <w:t xml:space="preserve"> </w:t>
            </w:r>
          </w:p>
        </w:tc>
        <w:tc>
          <w:tcPr>
            <w:tcW w:w="3234"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63473A" w:rsidP="0063473A" w:rsidRDefault="0063473A" w14:paraId="7279561C" w14:textId="77777777">
            <w:r>
              <w:t xml:space="preserve">Ecosistema de Recursos Educativos Digitales SENA. (2022). </w:t>
            </w:r>
            <w:r w:rsidRPr="006826C1">
              <w:rPr>
                <w:rStyle w:val="nfasis"/>
              </w:rPr>
              <w:t>Plan de acción</w:t>
            </w:r>
            <w:r>
              <w:t xml:space="preserve"> [Video]. YouTube.</w:t>
            </w:r>
          </w:p>
        </w:tc>
        <w:tc>
          <w:tcPr>
            <w:tcW w:w="139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63473A" w:rsidR="0063473A" w:rsidP="0063473A" w:rsidRDefault="0063473A" w14:paraId="33E9668F" w14:textId="77777777">
            <w:pPr>
              <w:jc w:val="center"/>
              <w:rPr>
                <w:sz w:val="20"/>
                <w:szCs w:val="20"/>
              </w:rPr>
            </w:pPr>
            <w:r w:rsidRPr="0063473A">
              <w:rPr>
                <w:sz w:val="20"/>
                <w:szCs w:val="20"/>
              </w:rPr>
              <w:t>Video</w:t>
            </w:r>
          </w:p>
        </w:tc>
        <w:tc>
          <w:tcPr>
            <w:tcW w:w="23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63473A" w:rsidP="0063473A" w:rsidRDefault="00F87439" w14:paraId="1C10557E" w14:textId="77777777">
            <w:hyperlink w:history="1" r:id="rId59">
              <w:r w:rsidRPr="0063473A" w:rsidR="0063473A">
                <w:rPr>
                  <w:rStyle w:val="Hipervnculo"/>
                </w:rPr>
                <w:t>https://m.youtube.com/watch?v=eFJOKJMVsQs</w:t>
              </w:r>
            </w:hyperlink>
          </w:p>
        </w:tc>
      </w:tr>
    </w:tbl>
    <w:p w:rsidR="00551F98" w:rsidP="00551F98" w:rsidRDefault="00551F98" w14:paraId="60594E1F" w14:textId="6047B273">
      <w:pPr>
        <w:rPr>
          <w:sz w:val="20"/>
          <w:szCs w:val="20"/>
        </w:rPr>
      </w:pPr>
    </w:p>
    <w:p w:rsidRPr="00B77113" w:rsidR="0063473A" w:rsidP="0063473A" w:rsidRDefault="0063473A" w14:paraId="4FC5A3AA" w14:textId="57162649">
      <w:pPr>
        <w:rPr>
          <w:sz w:val="20"/>
          <w:szCs w:val="20"/>
        </w:rPr>
      </w:pPr>
      <w:r>
        <w:rPr>
          <w:sz w:val="20"/>
          <w:szCs w:val="20"/>
        </w:rPr>
        <w:br w:type="page"/>
      </w:r>
    </w:p>
    <w:p w:rsidR="0059034F" w:rsidP="000933D0" w:rsidRDefault="00D55C84" w14:paraId="5D16EAAE" w14:textId="77777777">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GLOSARIO: </w:t>
      </w:r>
    </w:p>
    <w:p w:rsidRPr="00B77113" w:rsidR="00D96948" w:rsidP="00A7389B" w:rsidRDefault="00D96948" w14:paraId="4A79017C" w14:textId="77777777">
      <w:pPr>
        <w:pBdr>
          <w:top w:val="nil"/>
          <w:left w:val="nil"/>
          <w:bottom w:val="nil"/>
          <w:right w:val="nil"/>
          <w:between w:val="nil"/>
        </w:pBdr>
        <w:ind w:left="284"/>
        <w:jc w:val="both"/>
        <w:rPr>
          <w:b/>
          <w:sz w:val="20"/>
          <w:szCs w:val="20"/>
        </w:rPr>
      </w:pPr>
    </w:p>
    <w:tbl>
      <w:tblPr>
        <w:tblStyle w:val="af1"/>
        <w:tblpPr w:leftFromText="141" w:rightFromText="141" w:vertAnchor="text" w:tblpY="1"/>
        <w:tblOverlap w:val="never"/>
        <w:tblW w:w="97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843"/>
        <w:gridCol w:w="6891"/>
      </w:tblGrid>
      <w:tr w:rsidRPr="00263636" w:rsidR="00B77113" w:rsidTr="00F37C03" w14:paraId="34B59B22" w14:textId="77777777">
        <w:trPr>
          <w:trHeight w:val="194"/>
        </w:trPr>
        <w:tc>
          <w:tcPr>
            <w:tcW w:w="2843" w:type="dxa"/>
            <w:shd w:val="clear" w:color="auto" w:fill="000000" w:themeFill="text1"/>
            <w:tcMar>
              <w:top w:w="100" w:type="dxa"/>
              <w:left w:w="100" w:type="dxa"/>
              <w:bottom w:w="100" w:type="dxa"/>
              <w:right w:w="100" w:type="dxa"/>
            </w:tcMar>
          </w:tcPr>
          <w:p w:rsidRPr="00263636" w:rsidR="0059034F" w:rsidP="00892599" w:rsidRDefault="00D55C84" w14:paraId="1063EF82" w14:textId="77777777">
            <w:pPr>
              <w:jc w:val="center"/>
              <w:rPr>
                <w:sz w:val="20"/>
                <w:szCs w:val="20"/>
              </w:rPr>
            </w:pPr>
            <w:r w:rsidRPr="00263636">
              <w:rPr>
                <w:sz w:val="20"/>
                <w:szCs w:val="20"/>
              </w:rPr>
              <w:t>TÉRMINO</w:t>
            </w:r>
          </w:p>
        </w:tc>
        <w:tc>
          <w:tcPr>
            <w:tcW w:w="6891" w:type="dxa"/>
            <w:shd w:val="clear" w:color="auto" w:fill="000000" w:themeFill="text1"/>
            <w:tcMar>
              <w:top w:w="100" w:type="dxa"/>
              <w:left w:w="100" w:type="dxa"/>
              <w:bottom w:w="100" w:type="dxa"/>
              <w:right w:w="100" w:type="dxa"/>
            </w:tcMar>
          </w:tcPr>
          <w:p w:rsidRPr="00263636" w:rsidR="0059034F" w:rsidP="00892599" w:rsidRDefault="00D55C84" w14:paraId="64E80931" w14:textId="77777777">
            <w:pPr>
              <w:jc w:val="center"/>
              <w:rPr>
                <w:b w:val="0"/>
                <w:sz w:val="20"/>
                <w:szCs w:val="20"/>
              </w:rPr>
            </w:pPr>
            <w:r w:rsidRPr="00263636">
              <w:rPr>
                <w:sz w:val="20"/>
                <w:szCs w:val="20"/>
              </w:rPr>
              <w:t>SIGNIFICADO</w:t>
            </w:r>
          </w:p>
        </w:tc>
      </w:tr>
      <w:tr w:rsidRPr="00263636" w:rsidR="00263636" w:rsidTr="00F37C03" w14:paraId="0CEBF670"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5EBB2788" w14:textId="3B9ADC84">
            <w:pPr>
              <w:rPr>
                <w:sz w:val="20"/>
                <w:szCs w:val="20"/>
              </w:rPr>
            </w:pPr>
            <w:r w:rsidRPr="00263636">
              <w:rPr>
                <w:sz w:val="20"/>
                <w:szCs w:val="20"/>
              </w:rPr>
              <w:t>ACV</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CE87561" w14:textId="3F0A7E48">
            <w:pPr>
              <w:rPr>
                <w:b w:val="0"/>
                <w:sz w:val="20"/>
                <w:szCs w:val="20"/>
              </w:rPr>
            </w:pPr>
            <w:r w:rsidRPr="00263636">
              <w:rPr>
                <w:b w:val="0"/>
                <w:sz w:val="20"/>
                <w:szCs w:val="20"/>
              </w:rPr>
              <w:t>Herramienta que permite evaluar los impactos ambientales de un producto o proceso desde su origen hasta su disposición final.</w:t>
            </w:r>
          </w:p>
        </w:tc>
      </w:tr>
      <w:tr w:rsidRPr="00263636" w:rsidR="00263636" w:rsidTr="00F37C03" w14:paraId="14AE5150"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0AC5613" w14:textId="5D9E2126">
            <w:pPr>
              <w:rPr>
                <w:sz w:val="20"/>
                <w:szCs w:val="20"/>
              </w:rPr>
            </w:pPr>
            <w:r w:rsidRPr="00F37C03">
              <w:rPr>
                <w:i/>
                <w:sz w:val="20"/>
                <w:szCs w:val="20"/>
              </w:rPr>
              <w:t>Balanced</w:t>
            </w:r>
            <w:r w:rsidRPr="00263636">
              <w:rPr>
                <w:sz w:val="20"/>
                <w:szCs w:val="20"/>
              </w:rPr>
              <w:t xml:space="preserve"> </w:t>
            </w:r>
            <w:r w:rsidRPr="00F37C03" w:rsidR="00F37C03">
              <w:rPr>
                <w:i/>
                <w:sz w:val="20"/>
                <w:szCs w:val="20"/>
              </w:rPr>
              <w:t>scorecard</w:t>
            </w:r>
            <w:r w:rsidRPr="00263636" w:rsidR="00F37C03">
              <w:rPr>
                <w:sz w:val="20"/>
                <w:szCs w:val="20"/>
              </w:rPr>
              <w:t xml:space="preserve"> </w:t>
            </w:r>
            <w:r w:rsidR="00F37C03">
              <w:rPr>
                <w:sz w:val="20"/>
                <w:szCs w:val="20"/>
              </w:rPr>
              <w:t>v</w:t>
            </w:r>
            <w:r w:rsidRPr="00263636">
              <w:rPr>
                <w:sz w:val="20"/>
                <w:szCs w:val="20"/>
              </w:rPr>
              <w:t>erde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E6F08B8" w14:textId="365220E5">
            <w:pPr>
              <w:rPr>
                <w:b w:val="0"/>
                <w:sz w:val="20"/>
                <w:szCs w:val="20"/>
              </w:rPr>
            </w:pPr>
            <w:r w:rsidRPr="00263636">
              <w:rPr>
                <w:b w:val="0"/>
                <w:sz w:val="20"/>
                <w:szCs w:val="20"/>
              </w:rPr>
              <w:t>Cuadro de mando integral que incorpora indicadores ambientales y sociales junto a los financieros para medir el desempeño sostenible.</w:t>
            </w:r>
          </w:p>
        </w:tc>
      </w:tr>
      <w:tr w:rsidRPr="00263636" w:rsidR="00263636" w:rsidTr="00F37C03" w14:paraId="514F1828" w14:textId="77777777">
        <w:trPr>
          <w:trHeight w:val="230"/>
        </w:trPr>
        <w:tc>
          <w:tcPr>
            <w:tcW w:w="2843" w:type="dxa"/>
            <w:shd w:val="clear" w:color="auto" w:fill="auto"/>
            <w:tcMar>
              <w:top w:w="100" w:type="dxa"/>
              <w:left w:w="100" w:type="dxa"/>
              <w:bottom w:w="100" w:type="dxa"/>
              <w:right w:w="100" w:type="dxa"/>
            </w:tcMar>
            <w:vAlign w:val="center"/>
          </w:tcPr>
          <w:p w:rsidRPr="006826C1" w:rsidR="00263636" w:rsidP="00263636" w:rsidRDefault="00263636" w14:paraId="43DA5A7F" w14:textId="07C4BE99">
            <w:pPr>
              <w:rPr>
                <w:i/>
                <w:iCs/>
                <w:sz w:val="20"/>
                <w:szCs w:val="20"/>
              </w:rPr>
            </w:pPr>
            <w:r w:rsidRPr="006826C1">
              <w:rPr>
                <w:i/>
                <w:iCs/>
                <w:sz w:val="20"/>
                <w:szCs w:val="20"/>
              </w:rPr>
              <w:t>Benchmarking</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2ACE8EF5" w14:textId="21D0990C">
            <w:pPr>
              <w:rPr>
                <w:b w:val="0"/>
                <w:sz w:val="20"/>
                <w:szCs w:val="20"/>
              </w:rPr>
            </w:pPr>
            <w:r w:rsidRPr="00263636">
              <w:rPr>
                <w:b w:val="0"/>
                <w:sz w:val="20"/>
                <w:szCs w:val="20"/>
              </w:rPr>
              <w:t>Comparación de procesos o prácticas con empresas líderes para identificar oportunidades de mejora.</w:t>
            </w:r>
          </w:p>
        </w:tc>
      </w:tr>
      <w:tr w:rsidRPr="00263636" w:rsidR="00263636" w:rsidTr="00F37C03" w14:paraId="08FB9C64"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0057F641" w14:textId="5A8C344E">
            <w:pPr>
              <w:rPr>
                <w:sz w:val="20"/>
                <w:szCs w:val="20"/>
              </w:rPr>
            </w:pPr>
            <w:r w:rsidRPr="00263636">
              <w:rPr>
                <w:sz w:val="20"/>
                <w:szCs w:val="20"/>
              </w:rPr>
              <w:t>Cadena de suministro</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98EDE86" w14:textId="4FBF7119">
            <w:pPr>
              <w:rPr>
                <w:b w:val="0"/>
                <w:sz w:val="20"/>
                <w:szCs w:val="20"/>
              </w:rPr>
            </w:pPr>
            <w:r w:rsidRPr="00263636">
              <w:rPr>
                <w:b w:val="0"/>
                <w:sz w:val="20"/>
                <w:szCs w:val="20"/>
              </w:rPr>
              <w:t>Conjunto de procesos que permiten el flujo de bienes y servicios desde el proveedor hasta el cliente final.</w:t>
            </w:r>
          </w:p>
        </w:tc>
      </w:tr>
      <w:tr w:rsidRPr="00263636" w:rsidR="00263636" w:rsidTr="00F37C03" w14:paraId="59D50A7D"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45408B0C" w14:textId="7E62A0F9">
            <w:pPr>
              <w:rPr>
                <w:sz w:val="20"/>
                <w:szCs w:val="20"/>
              </w:rPr>
            </w:pPr>
            <w:r w:rsidRPr="00263636">
              <w:rPr>
                <w:sz w:val="20"/>
                <w:szCs w:val="20"/>
              </w:rPr>
              <w:t>Ciclo de vida</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582335D5" w14:textId="28C668F2">
            <w:pPr>
              <w:rPr>
                <w:b w:val="0"/>
                <w:sz w:val="20"/>
                <w:szCs w:val="20"/>
              </w:rPr>
            </w:pPr>
            <w:r w:rsidRPr="00263636">
              <w:rPr>
                <w:b w:val="0"/>
                <w:sz w:val="20"/>
                <w:szCs w:val="20"/>
              </w:rPr>
              <w:t>Etapas por las que pasa un producto desde la extracción de materias primas hasta su disposición final.</w:t>
            </w:r>
          </w:p>
        </w:tc>
      </w:tr>
      <w:tr w:rsidRPr="00263636" w:rsidR="00263636" w:rsidTr="00F37C03" w14:paraId="6B729FF2"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448572D" w14:textId="5EB4C263">
            <w:pPr>
              <w:rPr>
                <w:sz w:val="20"/>
                <w:szCs w:val="20"/>
              </w:rPr>
            </w:pPr>
            <w:r w:rsidRPr="00263636">
              <w:rPr>
                <w:sz w:val="20"/>
                <w:szCs w:val="20"/>
              </w:rPr>
              <w:t>Cronograma</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6454B9D" w14:textId="57922BD3">
            <w:pPr>
              <w:rPr>
                <w:b w:val="0"/>
                <w:sz w:val="20"/>
                <w:szCs w:val="20"/>
              </w:rPr>
            </w:pPr>
            <w:r w:rsidRPr="00263636">
              <w:rPr>
                <w:b w:val="0"/>
                <w:sz w:val="20"/>
                <w:szCs w:val="20"/>
              </w:rPr>
              <w:t>Herramienta de planificación que organiza actividades, tiempos y responsables en un plan.</w:t>
            </w:r>
          </w:p>
        </w:tc>
      </w:tr>
      <w:tr w:rsidRPr="00263636" w:rsidR="00263636" w:rsidTr="00F37C03" w14:paraId="72EEC56A"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7B6A13FE" w14:textId="1DA83205">
            <w:pPr>
              <w:rPr>
                <w:sz w:val="20"/>
                <w:szCs w:val="20"/>
              </w:rPr>
            </w:pPr>
            <w:r w:rsidRPr="00263636">
              <w:rPr>
                <w:sz w:val="20"/>
                <w:szCs w:val="20"/>
              </w:rPr>
              <w:t>Desarrollo sostenible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2F8DEDF6" w14:textId="5893A0AA">
            <w:pPr>
              <w:rPr>
                <w:b w:val="0"/>
                <w:sz w:val="20"/>
                <w:szCs w:val="20"/>
              </w:rPr>
            </w:pPr>
            <w:r w:rsidRPr="00263636">
              <w:rPr>
                <w:b w:val="0"/>
                <w:sz w:val="20"/>
                <w:szCs w:val="20"/>
              </w:rPr>
              <w:t>Modelo de desarrollo que satisface las necesidades actuales sin comprometer las de las futuras generaciones.</w:t>
            </w:r>
          </w:p>
        </w:tc>
      </w:tr>
      <w:tr w:rsidRPr="00263636" w:rsidR="00263636" w:rsidTr="00F37C03" w14:paraId="26C972D4"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55B10853" w14:textId="32877219">
            <w:pPr>
              <w:rPr>
                <w:sz w:val="20"/>
                <w:szCs w:val="20"/>
              </w:rPr>
            </w:pPr>
            <w:r w:rsidRPr="00263636">
              <w:rPr>
                <w:sz w:val="20"/>
                <w:szCs w:val="20"/>
              </w:rPr>
              <w:t>Diagnóstico</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03992FBF" w14:textId="113108D8">
            <w:pPr>
              <w:rPr>
                <w:b w:val="0"/>
                <w:sz w:val="20"/>
                <w:szCs w:val="20"/>
              </w:rPr>
            </w:pPr>
            <w:r w:rsidRPr="00263636">
              <w:rPr>
                <w:b w:val="0"/>
                <w:sz w:val="20"/>
                <w:szCs w:val="20"/>
              </w:rPr>
              <w:t>Análisis inicial de procesos, recursos y actores clave para identificar oportunidades de mejora.</w:t>
            </w:r>
          </w:p>
        </w:tc>
      </w:tr>
      <w:tr w:rsidRPr="00263636" w:rsidR="00263636" w:rsidTr="00F37C03" w14:paraId="6EE5FE01"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178B705E" w14:textId="212CFF31">
            <w:pPr>
              <w:rPr>
                <w:sz w:val="20"/>
                <w:szCs w:val="20"/>
              </w:rPr>
            </w:pPr>
            <w:r w:rsidRPr="00263636">
              <w:rPr>
                <w:sz w:val="20"/>
                <w:szCs w:val="20"/>
              </w:rPr>
              <w:t>DOFA Verde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5B628DC7" w14:textId="5646C188">
            <w:pPr>
              <w:rPr>
                <w:b w:val="0"/>
                <w:sz w:val="20"/>
                <w:szCs w:val="20"/>
              </w:rPr>
            </w:pPr>
            <w:r w:rsidRPr="00263636">
              <w:rPr>
                <w:b w:val="0"/>
                <w:sz w:val="20"/>
                <w:szCs w:val="20"/>
              </w:rPr>
              <w:t>Adaptación de la matriz DOFA que considera aspectos ambientales y sociales en el análisis estratégico.</w:t>
            </w:r>
          </w:p>
        </w:tc>
      </w:tr>
      <w:tr w:rsidRPr="00263636" w:rsidR="00263636" w:rsidTr="00F37C03" w14:paraId="40714050"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47B14C2E" w14:textId="737B6A3A">
            <w:pPr>
              <w:rPr>
                <w:sz w:val="20"/>
                <w:szCs w:val="20"/>
              </w:rPr>
            </w:pPr>
            <w:r w:rsidRPr="00263636">
              <w:rPr>
                <w:sz w:val="20"/>
                <w:szCs w:val="20"/>
              </w:rPr>
              <w:t>Ecodiseño</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77C44AA9" w14:textId="60A71B85">
            <w:pPr>
              <w:rPr>
                <w:b w:val="0"/>
                <w:sz w:val="20"/>
                <w:szCs w:val="20"/>
              </w:rPr>
            </w:pPr>
            <w:r w:rsidRPr="00263636">
              <w:rPr>
                <w:b w:val="0"/>
                <w:sz w:val="20"/>
                <w:szCs w:val="20"/>
              </w:rPr>
              <w:t>Diseño de productos que reduce el impacto ambiental en todas sus etapas de vida.</w:t>
            </w:r>
          </w:p>
        </w:tc>
      </w:tr>
      <w:tr w:rsidRPr="00263636" w:rsidR="00263636" w:rsidTr="00F37C03" w14:paraId="1ED73F86"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AE2E7C7" w14:textId="05D79F40">
            <w:pPr>
              <w:rPr>
                <w:sz w:val="20"/>
                <w:szCs w:val="20"/>
              </w:rPr>
            </w:pPr>
            <w:r w:rsidRPr="00263636">
              <w:rPr>
                <w:sz w:val="20"/>
                <w:szCs w:val="20"/>
              </w:rPr>
              <w:t>Estrategia sostenible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1DE2BF72" w14:textId="3C051D3D">
            <w:pPr>
              <w:rPr>
                <w:b w:val="0"/>
                <w:sz w:val="20"/>
                <w:szCs w:val="20"/>
              </w:rPr>
            </w:pPr>
            <w:r w:rsidRPr="00263636">
              <w:rPr>
                <w:b w:val="0"/>
                <w:sz w:val="20"/>
                <w:szCs w:val="20"/>
              </w:rPr>
              <w:t>Conjunto de acciones planificadas que integran objetivos ambientales, sociales y económicos.</w:t>
            </w:r>
          </w:p>
        </w:tc>
      </w:tr>
      <w:tr w:rsidRPr="00263636" w:rsidR="00263636" w:rsidTr="00F37C03" w14:paraId="4B74A768"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232A0210" w14:textId="2B3F6F79">
            <w:pPr>
              <w:rPr>
                <w:rFonts w:eastAsia="Times New Roman"/>
                <w:sz w:val="20"/>
                <w:szCs w:val="20"/>
              </w:rPr>
            </w:pPr>
            <w:r w:rsidRPr="00263636">
              <w:rPr>
                <w:sz w:val="20"/>
                <w:szCs w:val="20"/>
              </w:rPr>
              <w:t>Huella de carbono</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1D9DD803" w14:textId="3BA44548">
            <w:pPr>
              <w:rPr>
                <w:rFonts w:eastAsia="Times New Roman"/>
                <w:b w:val="0"/>
                <w:sz w:val="20"/>
                <w:szCs w:val="20"/>
              </w:rPr>
            </w:pPr>
            <w:r w:rsidRPr="00263636">
              <w:rPr>
                <w:b w:val="0"/>
                <w:sz w:val="20"/>
                <w:szCs w:val="20"/>
              </w:rPr>
              <w:t>Medida de las emisiones de gases de efecto invernadero generadas directa o indirectamente por una organización o producto.</w:t>
            </w:r>
          </w:p>
        </w:tc>
      </w:tr>
      <w:tr w:rsidRPr="00263636" w:rsidR="00263636" w:rsidTr="00F37C03" w14:paraId="168BBDAC"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63C87F7" w14:textId="2802AA35">
            <w:pPr>
              <w:rPr>
                <w:rFonts w:eastAsia="Times New Roman"/>
                <w:sz w:val="20"/>
                <w:szCs w:val="20"/>
              </w:rPr>
            </w:pPr>
            <w:r w:rsidRPr="00263636">
              <w:rPr>
                <w:sz w:val="20"/>
                <w:szCs w:val="20"/>
              </w:rPr>
              <w:t>Indicador (KPI)</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3B390BF0" w14:textId="09487EEF">
            <w:pPr>
              <w:rPr>
                <w:rFonts w:eastAsia="Times New Roman"/>
                <w:b w:val="0"/>
                <w:sz w:val="20"/>
                <w:szCs w:val="20"/>
              </w:rPr>
            </w:pPr>
            <w:r w:rsidRPr="00263636">
              <w:rPr>
                <w:b w:val="0"/>
                <w:sz w:val="20"/>
                <w:szCs w:val="20"/>
              </w:rPr>
              <w:t>Valor cuantificable que permite medir el desempeño de un proceso o estrategia.</w:t>
            </w:r>
          </w:p>
        </w:tc>
      </w:tr>
      <w:tr w:rsidRPr="00263636" w:rsidR="00263636" w:rsidTr="00F37C03" w14:paraId="10A77307"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3D30580F" w14:textId="3D3A5BD5">
            <w:pPr>
              <w:rPr>
                <w:rFonts w:eastAsia="Times New Roman"/>
                <w:sz w:val="20"/>
                <w:szCs w:val="20"/>
              </w:rPr>
            </w:pPr>
            <w:r w:rsidRPr="00263636">
              <w:rPr>
                <w:sz w:val="20"/>
                <w:szCs w:val="20"/>
              </w:rPr>
              <w:t>Integración sostenible</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02AF0D8C" w14:textId="02E1DF63">
            <w:pPr>
              <w:rPr>
                <w:rFonts w:eastAsia="Times New Roman"/>
                <w:b w:val="0"/>
                <w:sz w:val="20"/>
                <w:szCs w:val="20"/>
              </w:rPr>
            </w:pPr>
            <w:r w:rsidRPr="00263636">
              <w:rPr>
                <w:b w:val="0"/>
                <w:sz w:val="20"/>
                <w:szCs w:val="20"/>
              </w:rPr>
              <w:t>Proceso de incorporar criterios de sostenibilidad en todos los niveles de la cadena de suministro.</w:t>
            </w:r>
          </w:p>
        </w:tc>
      </w:tr>
      <w:tr w:rsidRPr="00263636" w:rsidR="00263636" w:rsidTr="00F37C03" w14:paraId="30A0981A"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6826C1" w14:paraId="51594C95" w14:textId="6E663971">
            <w:pPr>
              <w:rPr>
                <w:rFonts w:eastAsia="Times New Roman"/>
                <w:sz w:val="20"/>
                <w:szCs w:val="20"/>
              </w:rPr>
            </w:pPr>
            <w:r w:rsidRPr="00263636">
              <w:rPr>
                <w:sz w:val="20"/>
                <w:szCs w:val="20"/>
              </w:rPr>
              <w:t>Logística inversa</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69DBCEFC" w14:textId="6F95268D">
            <w:pPr>
              <w:rPr>
                <w:rFonts w:eastAsia="Times New Roman"/>
                <w:b w:val="0"/>
                <w:sz w:val="20"/>
                <w:szCs w:val="20"/>
              </w:rPr>
            </w:pPr>
            <w:r w:rsidRPr="00263636">
              <w:rPr>
                <w:b w:val="0"/>
                <w:sz w:val="20"/>
                <w:szCs w:val="20"/>
              </w:rPr>
              <w:t>Gestión del retorno de productos, envases o residuos desde el consumidor al origen para su reaprovechamiento.</w:t>
            </w:r>
          </w:p>
        </w:tc>
      </w:tr>
      <w:tr w:rsidRPr="00263636" w:rsidR="00263636" w:rsidTr="00F37C03" w14:paraId="2DDD648F"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6CF4536E" w14:textId="384C7A58">
            <w:pPr>
              <w:rPr>
                <w:rFonts w:eastAsia="Times New Roman"/>
                <w:sz w:val="20"/>
                <w:szCs w:val="20"/>
              </w:rPr>
            </w:pPr>
            <w:r w:rsidRPr="00263636">
              <w:rPr>
                <w:sz w:val="20"/>
                <w:szCs w:val="20"/>
              </w:rPr>
              <w:t>Objetivo SMART</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74319992" w14:textId="68FE46FA">
            <w:pPr>
              <w:rPr>
                <w:rFonts w:eastAsia="Times New Roman"/>
                <w:b w:val="0"/>
                <w:sz w:val="20"/>
                <w:szCs w:val="20"/>
              </w:rPr>
            </w:pPr>
            <w:r w:rsidRPr="00263636">
              <w:rPr>
                <w:b w:val="0"/>
                <w:sz w:val="20"/>
                <w:szCs w:val="20"/>
              </w:rPr>
              <w:t>Meta específica, medible, alcanzable, relevante y con un plazo definido.</w:t>
            </w:r>
          </w:p>
        </w:tc>
      </w:tr>
      <w:tr w:rsidRPr="00263636" w:rsidR="00263636" w:rsidTr="00F37C03" w14:paraId="4891DEA1"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7AD7AC13" w14:textId="7DF5C9D2">
            <w:pPr>
              <w:rPr>
                <w:rFonts w:eastAsia="Times New Roman"/>
                <w:sz w:val="20"/>
                <w:szCs w:val="20"/>
              </w:rPr>
            </w:pPr>
            <w:r w:rsidRPr="00263636">
              <w:rPr>
                <w:sz w:val="20"/>
                <w:szCs w:val="20"/>
              </w:rPr>
              <w:t>Plan de acción</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3EF14286" w14:textId="594C77CC">
            <w:pPr>
              <w:rPr>
                <w:rFonts w:eastAsia="Times New Roman"/>
                <w:b w:val="0"/>
                <w:sz w:val="20"/>
                <w:szCs w:val="20"/>
              </w:rPr>
            </w:pPr>
            <w:r w:rsidRPr="00263636">
              <w:rPr>
                <w:b w:val="0"/>
                <w:sz w:val="20"/>
                <w:szCs w:val="20"/>
              </w:rPr>
              <w:t>Documento que organiza las actividades necesarias para alcanzar un objetivo, con responsables y tiempos definidos.</w:t>
            </w:r>
          </w:p>
        </w:tc>
      </w:tr>
      <w:tr w:rsidRPr="00263636" w:rsidR="00263636" w:rsidTr="00F37C03" w14:paraId="0284DE13" w14:textId="77777777">
        <w:trPr>
          <w:trHeight w:val="230"/>
        </w:trPr>
        <w:tc>
          <w:tcPr>
            <w:tcW w:w="2843" w:type="dxa"/>
            <w:shd w:val="clear" w:color="auto" w:fill="auto"/>
            <w:tcMar>
              <w:top w:w="100" w:type="dxa"/>
              <w:left w:w="100" w:type="dxa"/>
              <w:bottom w:w="100" w:type="dxa"/>
              <w:right w:w="100" w:type="dxa"/>
            </w:tcMar>
            <w:vAlign w:val="center"/>
          </w:tcPr>
          <w:p w:rsidRPr="00263636" w:rsidR="00263636" w:rsidP="00263636" w:rsidRDefault="00263636" w14:paraId="0D352A37" w14:textId="659CA659">
            <w:pPr>
              <w:rPr>
                <w:rFonts w:eastAsia="Times New Roman"/>
                <w:sz w:val="20"/>
                <w:szCs w:val="20"/>
              </w:rPr>
            </w:pPr>
            <w:r w:rsidRPr="00263636">
              <w:rPr>
                <w:sz w:val="20"/>
                <w:szCs w:val="20"/>
              </w:rPr>
              <w:t>Sostenibilidad</w:t>
            </w:r>
          </w:p>
        </w:tc>
        <w:tc>
          <w:tcPr>
            <w:tcW w:w="6891" w:type="dxa"/>
            <w:shd w:val="clear" w:color="auto" w:fill="auto"/>
            <w:tcMar>
              <w:top w:w="100" w:type="dxa"/>
              <w:left w:w="100" w:type="dxa"/>
              <w:bottom w:w="100" w:type="dxa"/>
              <w:right w:w="100" w:type="dxa"/>
            </w:tcMar>
            <w:vAlign w:val="center"/>
          </w:tcPr>
          <w:p w:rsidRPr="00263636" w:rsidR="00263636" w:rsidP="00263636" w:rsidRDefault="00263636" w14:paraId="4BA13541" w14:textId="45A68AFC">
            <w:pPr>
              <w:rPr>
                <w:rFonts w:eastAsia="Times New Roman"/>
                <w:b w:val="0"/>
                <w:sz w:val="20"/>
                <w:szCs w:val="20"/>
              </w:rPr>
            </w:pPr>
            <w:r w:rsidRPr="00263636">
              <w:rPr>
                <w:b w:val="0"/>
                <w:sz w:val="20"/>
                <w:szCs w:val="20"/>
              </w:rPr>
              <w:t>Equilibrio entre crecimiento económico, bienestar social y protección del medio ambiente.</w:t>
            </w:r>
          </w:p>
        </w:tc>
      </w:tr>
    </w:tbl>
    <w:p w:rsidRPr="00B77113" w:rsidR="00892599" w:rsidRDefault="00892599" w14:paraId="2318B7F3" w14:textId="77777777">
      <w:pPr>
        <w:rPr>
          <w:sz w:val="20"/>
          <w:szCs w:val="20"/>
        </w:rPr>
      </w:pPr>
    </w:p>
    <w:p w:rsidRPr="00B77113" w:rsidR="00892599" w:rsidRDefault="00892599" w14:paraId="1E252687" w14:textId="4DA87919">
      <w:pPr>
        <w:rPr>
          <w:sz w:val="20"/>
          <w:szCs w:val="20"/>
        </w:rPr>
      </w:pPr>
    </w:p>
    <w:p w:rsidR="00C03902" w:rsidRDefault="00C03902" w14:paraId="533A993C" w14:textId="77777777">
      <w:pPr>
        <w:rPr>
          <w:sz w:val="20"/>
          <w:szCs w:val="20"/>
        </w:rPr>
      </w:pPr>
    </w:p>
    <w:p w:rsidR="0059034F" w:rsidP="000933D0" w:rsidRDefault="00D55C84" w14:paraId="78589E47" w14:textId="73A74644">
      <w:pPr>
        <w:numPr>
          <w:ilvl w:val="0"/>
          <w:numId w:val="1"/>
        </w:numPr>
        <w:pBdr>
          <w:top w:val="nil"/>
          <w:left w:val="nil"/>
          <w:bottom w:val="nil"/>
          <w:right w:val="nil"/>
          <w:between w:val="nil"/>
        </w:pBdr>
        <w:ind w:left="284" w:hanging="284"/>
        <w:jc w:val="both"/>
        <w:rPr>
          <w:b/>
          <w:sz w:val="20"/>
          <w:szCs w:val="20"/>
        </w:rPr>
      </w:pPr>
      <w:r w:rsidRPr="00B77113">
        <w:rPr>
          <w:b/>
          <w:sz w:val="20"/>
          <w:szCs w:val="20"/>
        </w:rPr>
        <w:t>REFERENCIAS BIBLIOGRÁFICAS</w:t>
      </w:r>
    </w:p>
    <w:p w:rsidRPr="00B77113" w:rsidR="00D96948" w:rsidP="00D96948" w:rsidRDefault="00D96948" w14:paraId="1F3AC72B" w14:textId="77777777">
      <w:pPr>
        <w:pBdr>
          <w:top w:val="nil"/>
          <w:left w:val="nil"/>
          <w:bottom w:val="nil"/>
          <w:right w:val="nil"/>
          <w:between w:val="nil"/>
        </w:pBdr>
        <w:ind w:left="284"/>
        <w:jc w:val="both"/>
        <w:rPr>
          <w:b/>
          <w:sz w:val="20"/>
          <w:szCs w:val="20"/>
        </w:rPr>
      </w:pPr>
    </w:p>
    <w:p w:rsidRPr="00082C00" w:rsidR="006826C1" w:rsidP="006826C1" w:rsidRDefault="006826C1" w14:paraId="43284589"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Ávila Gómez, D. C. (2014). </w:t>
      </w:r>
      <w:r w:rsidRPr="00082C00">
        <w:rPr>
          <w:rStyle w:val="nfasis"/>
          <w:rFonts w:ascii="Arial" w:hAnsi="Arial" w:cs="Arial"/>
          <w:sz w:val="20"/>
          <w:szCs w:val="20"/>
        </w:rPr>
        <w:t>Cadena de abastecimiento sostenible: marco teórico y beneficios</w:t>
      </w:r>
      <w:r w:rsidRPr="00082C00">
        <w:rPr>
          <w:rFonts w:ascii="Arial" w:hAnsi="Arial" w:cs="Arial"/>
          <w:sz w:val="20"/>
          <w:szCs w:val="20"/>
        </w:rPr>
        <w:t xml:space="preserve">. Universidad Militar Nueva Granada. </w:t>
      </w:r>
      <w:hyperlink w:tgtFrame="_new" w:history="1" r:id="rId60">
        <w:r w:rsidRPr="00082C00">
          <w:rPr>
            <w:rStyle w:val="Hipervnculo"/>
            <w:rFonts w:ascii="Arial" w:hAnsi="Arial" w:cs="Arial"/>
            <w:sz w:val="20"/>
            <w:szCs w:val="20"/>
          </w:rPr>
          <w:t>https://repository.umng.edu.co/bitstream/handle/10654/11661/Diana%20Carolina%20Avila%20Gomez%202014.pdf?sequence=1</w:t>
        </w:r>
      </w:hyperlink>
    </w:p>
    <w:p w:rsidR="006826C1" w:rsidP="006826C1" w:rsidRDefault="006826C1" w14:paraId="7B00662B" w14:textId="77777777">
      <w:pPr>
        <w:pStyle w:val="NormalWeb"/>
        <w:spacing w:before="0" w:beforeAutospacing="0" w:after="0" w:afterAutospacing="0" w:line="276" w:lineRule="auto"/>
        <w:ind w:left="1077" w:hanging="720"/>
        <w:rPr>
          <w:rFonts w:ascii="Arial" w:hAnsi="Arial" w:cs="Arial"/>
          <w:sz w:val="20"/>
          <w:szCs w:val="20"/>
        </w:rPr>
      </w:pPr>
    </w:p>
    <w:p w:rsidR="006826C1" w:rsidP="006826C1" w:rsidRDefault="006826C1" w14:paraId="595C71D0" w14:textId="77777777">
      <w:pPr>
        <w:pStyle w:val="NormalWeb"/>
        <w:ind w:left="1077" w:hanging="720"/>
        <w:rPr>
          <w:rFonts w:ascii="Arial" w:hAnsi="Arial" w:cs="Arial"/>
          <w:sz w:val="20"/>
          <w:szCs w:val="20"/>
        </w:rPr>
      </w:pPr>
      <w:r w:rsidRPr="095D8049" w:rsidR="006826C1">
        <w:rPr>
          <w:rFonts w:ascii="Arial" w:hAnsi="Arial" w:cs="Arial"/>
          <w:sz w:val="20"/>
          <w:szCs w:val="20"/>
        </w:rPr>
        <w:t xml:space="preserve">Chopra, S., &amp; Meindl, P. (2013). </w:t>
      </w:r>
      <w:r w:rsidRPr="095D8049" w:rsidR="006826C1">
        <w:rPr>
          <w:rFonts w:ascii="Arial" w:hAnsi="Arial" w:cs="Arial"/>
          <w:i w:val="1"/>
          <w:iCs w:val="1"/>
          <w:sz w:val="20"/>
          <w:szCs w:val="20"/>
        </w:rPr>
        <w:t>Administración de la cadena de suministro: Estrategia, planeación y operaci</w:t>
      </w:r>
      <w:r w:rsidRPr="095D8049" w:rsidR="006826C1">
        <w:rPr>
          <w:rFonts w:ascii="Arial" w:hAnsi="Arial" w:cs="Arial"/>
          <w:i w:val="1"/>
          <w:iCs w:val="1"/>
          <w:sz w:val="20"/>
          <w:szCs w:val="20"/>
        </w:rPr>
        <w:t>ón</w:t>
      </w:r>
      <w:r w:rsidRPr="095D8049" w:rsidR="006826C1">
        <w:rPr>
          <w:rFonts w:ascii="Arial" w:hAnsi="Arial" w:cs="Arial"/>
          <w:sz w:val="20"/>
          <w:szCs w:val="20"/>
        </w:rPr>
        <w:t xml:space="preserve"> (5ª ed.). Pearson Educación.</w:t>
      </w:r>
      <w:r w:rsidRPr="095D8049" w:rsidR="006826C1">
        <w:rPr>
          <w:rFonts w:ascii="Arial" w:hAnsi="Arial" w:cs="Arial"/>
          <w:sz w:val="20"/>
          <w:szCs w:val="20"/>
        </w:rPr>
        <w:t xml:space="preserve"> </w:t>
      </w:r>
      <w:hyperlink r:id="R53993d92b11845f9">
        <w:r w:rsidRPr="095D8049" w:rsidR="006826C1">
          <w:rPr>
            <w:rStyle w:val="Hipervnculo"/>
            <w:rFonts w:ascii="Arial" w:hAnsi="Arial" w:cs="Arial"/>
            <w:sz w:val="20"/>
            <w:szCs w:val="20"/>
          </w:rPr>
          <w:t>https://gc.scalahed.com/recursos/files/r161r/w24567w/Sunil_Chopral.pdf</w:t>
        </w:r>
      </w:hyperlink>
    </w:p>
    <w:p w:rsidR="006826C1" w:rsidP="006826C1" w:rsidRDefault="006826C1" w14:paraId="4A870B82"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39D156FD"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(2022). </w:t>
      </w:r>
      <w:r w:rsidRPr="00082C00">
        <w:rPr>
          <w:rStyle w:val="nfasis"/>
          <w:rFonts w:ascii="Arial" w:hAnsi="Arial" w:cs="Arial"/>
          <w:sz w:val="20"/>
          <w:szCs w:val="20"/>
        </w:rPr>
        <w:t>Anexo 2: Tendencias de mercado de los negocios verdes del Plan Nacional de Negocios Verdes 2022–2030</w:t>
      </w:r>
      <w:r w:rsidRPr="00082C00">
        <w:rPr>
          <w:rFonts w:ascii="Arial" w:hAnsi="Arial" w:cs="Arial"/>
          <w:sz w:val="20"/>
          <w:szCs w:val="20"/>
        </w:rPr>
        <w:t xml:space="preserve">. </w:t>
      </w:r>
      <w:hyperlink w:tgtFrame="_new" w:history="1" r:id="rId62">
        <w:r w:rsidRPr="00082C00">
          <w:rPr>
            <w:rStyle w:val="Hipervnculo"/>
            <w:rFonts w:ascii="Arial" w:hAnsi="Arial" w:cs="Arial"/>
            <w:sz w:val="20"/>
            <w:szCs w:val="20"/>
          </w:rPr>
          <w:t>https://www.minambiente.gov.co/wp-content/uploads/2022/11/Anexo2-Tendencias-de-mercado-de-NV-del-PNNV-2022-2030.pdf</w:t>
        </w:r>
      </w:hyperlink>
    </w:p>
    <w:p w:rsidR="006826C1" w:rsidP="006826C1" w:rsidRDefault="006826C1" w14:paraId="2F02FCCE"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20A93CF6"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(2023). </w:t>
      </w:r>
      <w:r w:rsidRPr="00082C00">
        <w:rPr>
          <w:rStyle w:val="nfasis"/>
          <w:rFonts w:ascii="Arial" w:hAnsi="Arial" w:cs="Arial"/>
          <w:sz w:val="20"/>
          <w:szCs w:val="20"/>
        </w:rPr>
        <w:t>Catálogo de negocios verdes 2023</w:t>
      </w:r>
      <w:r w:rsidRPr="00082C00">
        <w:rPr>
          <w:rFonts w:ascii="Arial" w:hAnsi="Arial" w:cs="Arial"/>
          <w:sz w:val="20"/>
          <w:szCs w:val="20"/>
        </w:rPr>
        <w:t xml:space="preserve">. </w:t>
      </w:r>
      <w:hyperlink w:tgtFrame="_new" w:history="1" r:id="rId63">
        <w:r w:rsidRPr="00082C00">
          <w:rPr>
            <w:rStyle w:val="Hipervnculo"/>
            <w:rFonts w:ascii="Arial" w:hAnsi="Arial" w:cs="Arial"/>
            <w:sz w:val="20"/>
            <w:szCs w:val="20"/>
          </w:rPr>
          <w:t>https://www.minambiente.gov.co/wp-content/uploads/2023/12/CATALOGO-NEGOCIOS-VERDES-2023-4.pdf</w:t>
        </w:r>
      </w:hyperlink>
    </w:p>
    <w:p w:rsidR="006826C1" w:rsidP="006826C1" w:rsidRDefault="006826C1" w14:paraId="17945FD8"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322D96F8"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Rodríguez-Guevara, E. G., García-Bonilla, D. A., &amp; Pineda-Ospina, D. L. (2024). </w:t>
      </w:r>
      <w:r w:rsidRPr="00082C00">
        <w:rPr>
          <w:rStyle w:val="nfasis"/>
          <w:rFonts w:ascii="Arial" w:hAnsi="Arial" w:cs="Arial"/>
          <w:sz w:val="20"/>
          <w:szCs w:val="20"/>
        </w:rPr>
        <w:t>Prácticas de gestión sostenible en las cadenas de suministro</w:t>
      </w:r>
      <w:r w:rsidRPr="00082C00">
        <w:rPr>
          <w:rFonts w:ascii="Arial" w:hAnsi="Arial" w:cs="Arial"/>
          <w:sz w:val="20"/>
          <w:szCs w:val="20"/>
        </w:rPr>
        <w:t xml:space="preserve">. Universidad del Valle. </w:t>
      </w:r>
      <w:hyperlink w:tgtFrame="_new" w:history="1" r:id="rId64">
        <w:r w:rsidRPr="00082C00">
          <w:rPr>
            <w:rStyle w:val="Hipervnculo"/>
            <w:rFonts w:ascii="Arial" w:hAnsi="Arial" w:cs="Arial"/>
            <w:sz w:val="20"/>
            <w:szCs w:val="20"/>
          </w:rPr>
          <w:t>https://www.researchgate.net/publication/378836283_Practicas_de_gestion_sostenible_en_las_cadenas_de_suministro</w:t>
        </w:r>
      </w:hyperlink>
    </w:p>
    <w:p w:rsidR="006826C1" w:rsidP="006826C1" w:rsidRDefault="006826C1" w14:paraId="1A057619"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5E9053EE"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Srivastava, S. K. (2007). </w:t>
      </w:r>
      <w:r w:rsidRPr="00082C00">
        <w:rPr>
          <w:rStyle w:val="nfasis"/>
          <w:rFonts w:ascii="Arial" w:hAnsi="Arial" w:cs="Arial"/>
          <w:sz w:val="20"/>
          <w:szCs w:val="20"/>
        </w:rPr>
        <w:t>Gestión de la cadena de suministro verde: integración del pensamiento ambiental</w:t>
      </w:r>
      <w:r w:rsidRPr="00082C00">
        <w:rPr>
          <w:rFonts w:ascii="Arial" w:hAnsi="Arial" w:cs="Arial"/>
          <w:sz w:val="20"/>
          <w:szCs w:val="20"/>
        </w:rPr>
        <w:t xml:space="preserve">. En </w:t>
      </w:r>
      <w:r w:rsidRPr="00082C00">
        <w:rPr>
          <w:rStyle w:val="nfasis"/>
          <w:rFonts w:ascii="Arial" w:hAnsi="Arial" w:cs="Arial"/>
          <w:sz w:val="20"/>
          <w:szCs w:val="20"/>
        </w:rPr>
        <w:t>La gestión de la cadena de suministro sostenible: análisis de integración</w:t>
      </w:r>
      <w:r w:rsidRPr="00082C00">
        <w:rPr>
          <w:rFonts w:ascii="Arial" w:hAnsi="Arial" w:cs="Arial"/>
          <w:sz w:val="20"/>
          <w:szCs w:val="20"/>
        </w:rPr>
        <w:t xml:space="preserve">. Universidad Complutense de Madrid. </w:t>
      </w:r>
      <w:hyperlink w:tgtFrame="_new" w:history="1" r:id="rId65">
        <w:r w:rsidRPr="00082C00">
          <w:rPr>
            <w:rStyle w:val="Hipervnculo"/>
            <w:rFonts w:ascii="Arial" w:hAnsi="Arial" w:cs="Arial"/>
            <w:sz w:val="20"/>
            <w:szCs w:val="20"/>
          </w:rPr>
          <w:t>https://docta.ucm.es/bitstreams/551ec71b-a4cd-4a4b-8a2f-0fff4fb1ece8/download</w:t>
        </w:r>
      </w:hyperlink>
    </w:p>
    <w:p w:rsidR="006826C1" w:rsidP="006826C1" w:rsidRDefault="006826C1" w14:paraId="61F0A9CD"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68AEFD3B"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Torres-Salazar, M., Rivas-Torres, A., &amp; Martínez-Aguilar, E. (2016). </w:t>
      </w:r>
      <w:r w:rsidRPr="00082C00">
        <w:rPr>
          <w:rStyle w:val="nfasis"/>
          <w:rFonts w:ascii="Arial" w:hAnsi="Arial" w:cs="Arial"/>
          <w:sz w:val="20"/>
          <w:szCs w:val="20"/>
        </w:rPr>
        <w:t>Talento verde y cadenas de suministro verdes: ¿existe una relación significativa?</w:t>
      </w:r>
      <w:r w:rsidRPr="00082C00">
        <w:rPr>
          <w:rFonts w:ascii="Arial" w:hAnsi="Arial" w:cs="Arial"/>
          <w:sz w:val="20"/>
          <w:szCs w:val="20"/>
        </w:rPr>
        <w:t xml:space="preserve"> </w:t>
      </w:r>
      <w:r w:rsidRPr="00082C00">
        <w:rPr>
          <w:rStyle w:val="nfasis"/>
          <w:rFonts w:ascii="Arial" w:hAnsi="Arial" w:cs="Arial"/>
          <w:sz w:val="20"/>
          <w:szCs w:val="20"/>
        </w:rPr>
        <w:t>Revista Nova Scientia, 8</w:t>
      </w:r>
      <w:r w:rsidRPr="00082C00">
        <w:rPr>
          <w:rFonts w:ascii="Arial" w:hAnsi="Arial" w:cs="Arial"/>
          <w:sz w:val="20"/>
          <w:szCs w:val="20"/>
        </w:rPr>
        <w:t>(1), 421</w:t>
      </w:r>
      <w:r w:rsidRPr="00082C00">
        <w:rPr>
          <w:rFonts w:ascii="Arial" w:hAnsi="Arial" w:cs="Arial"/>
          <w:sz w:val="20"/>
          <w:szCs w:val="20"/>
        </w:rPr>
        <w:noBreakHyphen/>
        <w:t xml:space="preserve">454. </w:t>
      </w:r>
      <w:hyperlink w:tgtFrame="_new" w:history="1" r:id="rId66">
        <w:r w:rsidRPr="00082C00">
          <w:rPr>
            <w:rStyle w:val="Hipervnculo"/>
            <w:rFonts w:ascii="Arial" w:hAnsi="Arial" w:cs="Arial"/>
            <w:sz w:val="20"/>
            <w:szCs w:val="20"/>
          </w:rPr>
          <w:t>https://www.redalyc.org/pdf/2033/203345704021.pdf</w:t>
        </w:r>
      </w:hyperlink>
    </w:p>
    <w:p w:rsidR="006826C1" w:rsidP="006826C1" w:rsidRDefault="006826C1" w14:paraId="1C359F85" w14:textId="77777777">
      <w:pPr>
        <w:pStyle w:val="NormalWeb"/>
        <w:spacing w:before="0" w:beforeAutospacing="0" w:after="0" w:afterAutospacing="0" w:line="276" w:lineRule="auto"/>
        <w:ind w:left="1077" w:hanging="720"/>
        <w:rPr>
          <w:rFonts w:ascii="Arial" w:hAnsi="Arial" w:cs="Arial"/>
          <w:sz w:val="20"/>
          <w:szCs w:val="20"/>
        </w:rPr>
      </w:pPr>
    </w:p>
    <w:p w:rsidRPr="00082C00" w:rsidR="006826C1" w:rsidP="006826C1" w:rsidRDefault="006826C1" w14:paraId="5035780C" w14:textId="77777777">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Ulloa, J. C. (2023). </w:t>
      </w:r>
      <w:r w:rsidRPr="00082C00">
        <w:rPr>
          <w:rStyle w:val="nfasis"/>
          <w:rFonts w:ascii="Arial" w:hAnsi="Arial" w:cs="Arial"/>
          <w:sz w:val="20"/>
          <w:szCs w:val="20"/>
        </w:rPr>
        <w:t>Revisión de literatura sobre gestión de cadenas de suministro sostenible</w:t>
      </w:r>
      <w:r w:rsidRPr="00082C00">
        <w:rPr>
          <w:rFonts w:ascii="Arial" w:hAnsi="Arial" w:cs="Arial"/>
          <w:sz w:val="20"/>
          <w:szCs w:val="20"/>
        </w:rPr>
        <w:t xml:space="preserve">. Universidad del Rosario. </w:t>
      </w:r>
      <w:hyperlink w:tgtFrame="_new" w:history="1" r:id="rId67">
        <w:r w:rsidRPr="00082C00">
          <w:rPr>
            <w:rStyle w:val="Hipervnculo"/>
            <w:rFonts w:ascii="Arial" w:hAnsi="Arial" w:cs="Arial"/>
            <w:sz w:val="20"/>
            <w:szCs w:val="20"/>
          </w:rPr>
          <w:t>https://revistas.urosario.edu.co/index.php/empresa/article/download/12734/11586/57840</w:t>
        </w:r>
      </w:hyperlink>
    </w:p>
    <w:p w:rsidR="006826C1" w:rsidP="006826C1" w:rsidRDefault="006826C1" w14:paraId="2E4B502F" w14:textId="77777777">
      <w:pPr>
        <w:pStyle w:val="NormalWeb"/>
        <w:spacing w:before="0" w:beforeAutospacing="0" w:after="0" w:afterAutospacing="0" w:line="276" w:lineRule="auto"/>
        <w:ind w:left="1077" w:hanging="720"/>
        <w:rPr>
          <w:rFonts w:ascii="Arial" w:hAnsi="Arial" w:cs="Arial"/>
          <w:sz w:val="20"/>
          <w:szCs w:val="20"/>
        </w:rPr>
      </w:pPr>
    </w:p>
    <w:p w:rsidRPr="004C2192" w:rsidR="006826C1" w:rsidP="006826C1" w:rsidRDefault="006826C1" w14:paraId="1A4FDD2A" w14:textId="77777777">
      <w:pPr>
        <w:pStyle w:val="NormalWeb"/>
        <w:spacing w:before="0" w:beforeAutospacing="0" w:after="0" w:afterAutospacing="0" w:line="276" w:lineRule="auto"/>
        <w:ind w:left="1077" w:hanging="720"/>
        <w:rPr>
          <w:rFonts w:ascii="Arial" w:hAnsi="Arial" w:cs="Arial"/>
          <w:sz w:val="20"/>
          <w:szCs w:val="20"/>
          <w:lang w:val="en-US"/>
        </w:rPr>
      </w:pPr>
      <w:r w:rsidRPr="00082C00">
        <w:rPr>
          <w:rFonts w:ascii="Arial" w:hAnsi="Arial" w:cs="Arial"/>
          <w:sz w:val="20"/>
          <w:szCs w:val="20"/>
        </w:rPr>
        <w:t xml:space="preserve">WWF Sustainable Consumption Platform. (2022). </w:t>
      </w:r>
      <w:r w:rsidRPr="00082C00">
        <w:rPr>
          <w:rStyle w:val="nfasis"/>
          <w:rFonts w:ascii="Arial" w:hAnsi="Arial" w:cs="Arial"/>
          <w:sz w:val="20"/>
          <w:szCs w:val="20"/>
        </w:rPr>
        <w:t>Guía de abastecimiento sostenible</w:t>
      </w:r>
      <w:r w:rsidRPr="00082C00">
        <w:rPr>
          <w:rFonts w:ascii="Arial" w:hAnsi="Arial" w:cs="Arial"/>
          <w:sz w:val="20"/>
          <w:szCs w:val="20"/>
        </w:rPr>
        <w:t xml:space="preserve">. </w:t>
      </w:r>
      <w:r w:rsidRPr="004C2192">
        <w:rPr>
          <w:rFonts w:ascii="Arial" w:hAnsi="Arial" w:cs="Arial"/>
          <w:sz w:val="20"/>
          <w:szCs w:val="20"/>
          <w:lang w:val="en-US"/>
        </w:rPr>
        <w:t>WWF</w:t>
      </w:r>
      <w:r w:rsidRPr="004C2192">
        <w:rPr>
          <w:rFonts w:ascii="Arial" w:hAnsi="Arial" w:cs="Arial"/>
          <w:sz w:val="20"/>
          <w:szCs w:val="20"/>
          <w:lang w:val="en-US"/>
        </w:rPr>
        <w:noBreakHyphen/>
        <w:t xml:space="preserve">SCP. </w:t>
      </w:r>
      <w:hyperlink w:tgtFrame="_new" w:history="1" r:id="rId68">
        <w:r w:rsidRPr="004C2192">
          <w:rPr>
            <w:rStyle w:val="Hipervnculo"/>
            <w:rFonts w:ascii="Arial" w:hAnsi="Arial" w:cs="Arial"/>
            <w:sz w:val="20"/>
            <w:szCs w:val="20"/>
            <w:lang w:val="en-US"/>
          </w:rPr>
          <w:t>https://www.wwf-scp.org/wp-content/uploads/2022/09/Guia-de-abastecimiento-sostenible_B14S_C5_web.pdf</w:t>
        </w:r>
      </w:hyperlink>
    </w:p>
    <w:p w:rsidRPr="00E129EA" w:rsidR="00082C00" w:rsidP="00581D0D" w:rsidRDefault="00082C00" w14:paraId="627A9099" w14:textId="482B406F">
      <w:pPr>
        <w:ind w:hanging="720"/>
        <w:rPr>
          <w:sz w:val="20"/>
          <w:szCs w:val="20"/>
          <w:lang w:val="en-US"/>
        </w:rPr>
      </w:pPr>
      <w:r w:rsidRPr="00E129EA">
        <w:rPr>
          <w:sz w:val="20"/>
          <w:szCs w:val="20"/>
          <w:lang w:val="en-US"/>
        </w:rPr>
        <w:br w:type="page"/>
      </w:r>
    </w:p>
    <w:p w:rsidRPr="00E129EA" w:rsidR="00082C00" w:rsidP="008D4123" w:rsidRDefault="00082C00" w14:paraId="3E53C77A" w14:textId="77777777">
      <w:pPr>
        <w:ind w:left="720" w:hanging="720"/>
        <w:rPr>
          <w:sz w:val="20"/>
          <w:szCs w:val="20"/>
          <w:lang w:val="en-US"/>
        </w:rPr>
      </w:pPr>
    </w:p>
    <w:p w:rsidRPr="00B77113" w:rsidR="0059034F" w:rsidP="000933D0" w:rsidRDefault="00D55C84" w14:paraId="00C594C6" w14:textId="77777777">
      <w:pPr>
        <w:numPr>
          <w:ilvl w:val="0"/>
          <w:numId w:val="1"/>
        </w:numPr>
        <w:pBdr>
          <w:top w:val="nil"/>
          <w:left w:val="nil"/>
          <w:bottom w:val="nil"/>
          <w:right w:val="nil"/>
          <w:between w:val="nil"/>
        </w:pBdr>
        <w:ind w:left="284" w:hanging="284"/>
        <w:jc w:val="both"/>
        <w:rPr>
          <w:b/>
          <w:sz w:val="20"/>
          <w:szCs w:val="20"/>
        </w:rPr>
      </w:pPr>
      <w:bookmarkStart w:name="_GoBack" w:id="68"/>
      <w:bookmarkEnd w:id="68"/>
      <w:r w:rsidRPr="00B77113">
        <w:rPr>
          <w:b/>
          <w:sz w:val="20"/>
          <w:szCs w:val="20"/>
        </w:rPr>
        <w:t>CONTROL DEL DOCUMENTO</w:t>
      </w:r>
    </w:p>
    <w:tbl>
      <w:tblPr>
        <w:tblStyle w:val="af2"/>
        <w:tblW w:w="9967" w:type="dxa"/>
        <w:tblInd w:w="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B77113" w:rsidR="00B77113" w:rsidTr="00082C00" w14:paraId="076825DB" w14:textId="77777777">
        <w:trPr>
          <w:trHeight w:val="1020"/>
        </w:trPr>
        <w:tc>
          <w:tcPr>
            <w:tcW w:w="1272" w:type="dxa"/>
            <w:tcBorders>
              <w:top w:val="nil"/>
              <w:left w:val="nil"/>
            </w:tcBorders>
            <w:shd w:val="clear" w:color="auto" w:fill="auto"/>
          </w:tcPr>
          <w:p w:rsidRPr="00B77113" w:rsidR="00370543" w:rsidP="00213E84" w:rsidRDefault="00370543" w14:paraId="7E1D0069" w14:textId="77777777">
            <w:pPr>
              <w:jc w:val="both"/>
              <w:rPr>
                <w:sz w:val="20"/>
                <w:szCs w:val="20"/>
              </w:rPr>
            </w:pPr>
          </w:p>
        </w:tc>
        <w:tc>
          <w:tcPr>
            <w:tcW w:w="1991" w:type="dxa"/>
            <w:shd w:val="clear" w:color="auto" w:fill="auto"/>
            <w:vAlign w:val="center"/>
          </w:tcPr>
          <w:p w:rsidRPr="00B77113" w:rsidR="00370543" w:rsidP="00213E84" w:rsidRDefault="00370543" w14:paraId="39A5B275" w14:textId="77777777">
            <w:pPr>
              <w:jc w:val="center"/>
              <w:rPr>
                <w:sz w:val="20"/>
                <w:szCs w:val="20"/>
              </w:rPr>
            </w:pPr>
            <w:r w:rsidRPr="00B77113">
              <w:rPr>
                <w:sz w:val="20"/>
                <w:szCs w:val="20"/>
              </w:rPr>
              <w:t>Nombre</w:t>
            </w:r>
          </w:p>
        </w:tc>
        <w:tc>
          <w:tcPr>
            <w:tcW w:w="1559" w:type="dxa"/>
            <w:shd w:val="clear" w:color="auto" w:fill="auto"/>
            <w:vAlign w:val="center"/>
          </w:tcPr>
          <w:p w:rsidRPr="00B77113" w:rsidR="00370543" w:rsidP="00213E84" w:rsidRDefault="00370543" w14:paraId="24BC0527" w14:textId="77777777">
            <w:pPr>
              <w:jc w:val="center"/>
              <w:rPr>
                <w:sz w:val="20"/>
                <w:szCs w:val="20"/>
              </w:rPr>
            </w:pPr>
            <w:r w:rsidRPr="00B77113">
              <w:rPr>
                <w:sz w:val="20"/>
                <w:szCs w:val="20"/>
              </w:rPr>
              <w:t>Cargo</w:t>
            </w:r>
          </w:p>
        </w:tc>
        <w:tc>
          <w:tcPr>
            <w:tcW w:w="3257" w:type="dxa"/>
            <w:shd w:val="clear" w:color="auto" w:fill="auto"/>
            <w:vAlign w:val="center"/>
          </w:tcPr>
          <w:p w:rsidRPr="00B77113" w:rsidR="00370543" w:rsidP="00213E84" w:rsidRDefault="00370543" w14:paraId="5C1E6A0E" w14:textId="77777777">
            <w:pPr>
              <w:jc w:val="center"/>
              <w:rPr>
                <w:sz w:val="20"/>
                <w:szCs w:val="20"/>
              </w:rPr>
            </w:pPr>
            <w:r w:rsidRPr="00B77113">
              <w:rPr>
                <w:sz w:val="20"/>
                <w:szCs w:val="20"/>
              </w:rPr>
              <w:t>Dependencia</w:t>
            </w:r>
          </w:p>
        </w:tc>
        <w:tc>
          <w:tcPr>
            <w:tcW w:w="1888" w:type="dxa"/>
            <w:shd w:val="clear" w:color="auto" w:fill="auto"/>
            <w:vAlign w:val="center"/>
          </w:tcPr>
          <w:p w:rsidRPr="00B77113" w:rsidR="00370543" w:rsidP="00213E84" w:rsidRDefault="00370543" w14:paraId="15D78078" w14:textId="77777777">
            <w:pPr>
              <w:jc w:val="center"/>
              <w:rPr>
                <w:sz w:val="20"/>
                <w:szCs w:val="20"/>
              </w:rPr>
            </w:pPr>
            <w:r w:rsidRPr="00B77113">
              <w:rPr>
                <w:sz w:val="20"/>
                <w:szCs w:val="20"/>
              </w:rPr>
              <w:t>Fecha</w:t>
            </w:r>
          </w:p>
        </w:tc>
      </w:tr>
      <w:tr w:rsidRPr="00B77113" w:rsidR="00B77113" w:rsidTr="00082C00" w14:paraId="349FEE02" w14:textId="77777777">
        <w:trPr>
          <w:trHeight w:val="340"/>
        </w:trPr>
        <w:tc>
          <w:tcPr>
            <w:tcW w:w="1272" w:type="dxa"/>
            <w:shd w:val="clear" w:color="auto" w:fill="auto"/>
          </w:tcPr>
          <w:p w:rsidRPr="00B77113" w:rsidR="00370543" w:rsidP="00213E84" w:rsidRDefault="00370543" w14:paraId="4181071E" w14:textId="77777777">
            <w:pPr>
              <w:jc w:val="both"/>
              <w:rPr>
                <w:sz w:val="20"/>
                <w:szCs w:val="20"/>
              </w:rPr>
            </w:pPr>
            <w:r w:rsidRPr="00B77113">
              <w:rPr>
                <w:sz w:val="20"/>
                <w:szCs w:val="20"/>
              </w:rPr>
              <w:t>Autor (es)</w:t>
            </w:r>
          </w:p>
        </w:tc>
        <w:tc>
          <w:tcPr>
            <w:tcW w:w="1991" w:type="dxa"/>
            <w:shd w:val="clear" w:color="auto" w:fill="auto"/>
          </w:tcPr>
          <w:p w:rsidRPr="00B77113" w:rsidR="00370543" w:rsidP="007575B7" w:rsidRDefault="00370543" w14:paraId="0DFAEB75" w14:textId="77777777">
            <w:pPr>
              <w:jc w:val="center"/>
              <w:rPr>
                <w:b w:val="0"/>
                <w:sz w:val="20"/>
                <w:szCs w:val="20"/>
              </w:rPr>
            </w:pPr>
            <w:r w:rsidRPr="00B77113">
              <w:rPr>
                <w:b w:val="0"/>
                <w:sz w:val="20"/>
                <w:szCs w:val="20"/>
              </w:rPr>
              <w:t>Mario Morales Cabrera</w:t>
            </w:r>
          </w:p>
        </w:tc>
        <w:tc>
          <w:tcPr>
            <w:tcW w:w="1559" w:type="dxa"/>
            <w:shd w:val="clear" w:color="auto" w:fill="auto"/>
          </w:tcPr>
          <w:p w:rsidRPr="00B77113" w:rsidR="00370543" w:rsidP="00987700" w:rsidRDefault="00370543" w14:paraId="6E27AE02" w14:textId="0D866193">
            <w:pPr>
              <w:jc w:val="center"/>
              <w:rPr>
                <w:b w:val="0"/>
                <w:sz w:val="20"/>
                <w:szCs w:val="20"/>
              </w:rPr>
            </w:pPr>
            <w:r w:rsidRPr="00B77113">
              <w:rPr>
                <w:b w:val="0"/>
                <w:sz w:val="20"/>
                <w:szCs w:val="20"/>
              </w:rPr>
              <w:t>Experto Temático</w:t>
            </w:r>
          </w:p>
        </w:tc>
        <w:tc>
          <w:tcPr>
            <w:tcW w:w="3257" w:type="dxa"/>
            <w:shd w:val="clear" w:color="auto" w:fill="auto"/>
          </w:tcPr>
          <w:p w:rsidRPr="00B77113" w:rsidR="00370543" w:rsidP="00987700" w:rsidRDefault="00370543" w14:paraId="034B8003" w14:textId="77777777">
            <w:pPr>
              <w:jc w:val="center"/>
              <w:rPr>
                <w:b w:val="0"/>
                <w:sz w:val="20"/>
                <w:szCs w:val="20"/>
              </w:rPr>
            </w:pPr>
            <w:r w:rsidRPr="00B77113">
              <w:rPr>
                <w:b w:val="0"/>
                <w:sz w:val="20"/>
                <w:szCs w:val="20"/>
              </w:rPr>
              <w:t>Regional Atlántico - Centro de Comercio y Servicios</w:t>
            </w:r>
          </w:p>
        </w:tc>
        <w:tc>
          <w:tcPr>
            <w:tcW w:w="1888" w:type="dxa"/>
            <w:shd w:val="clear" w:color="auto" w:fill="auto"/>
          </w:tcPr>
          <w:p w:rsidRPr="00B77113" w:rsidR="00370543" w:rsidP="00987700" w:rsidRDefault="00DB6129" w14:paraId="027A9B2E" w14:textId="41D93714">
            <w:pPr>
              <w:jc w:val="center"/>
              <w:rPr>
                <w:b w:val="0"/>
                <w:sz w:val="20"/>
                <w:szCs w:val="20"/>
              </w:rPr>
            </w:pPr>
            <w:r w:rsidRPr="00B77113">
              <w:rPr>
                <w:b w:val="0"/>
                <w:sz w:val="20"/>
                <w:szCs w:val="20"/>
              </w:rPr>
              <w:t>junio</w:t>
            </w:r>
            <w:r w:rsidRPr="00B77113" w:rsidR="00370543">
              <w:rPr>
                <w:b w:val="0"/>
                <w:sz w:val="20"/>
                <w:szCs w:val="20"/>
              </w:rPr>
              <w:t xml:space="preserve"> 2025</w:t>
            </w:r>
          </w:p>
        </w:tc>
      </w:tr>
      <w:tr w:rsidRPr="00B77113" w:rsidR="00B77113" w:rsidTr="00082C00" w14:paraId="49C24ECE" w14:textId="77777777">
        <w:trPr>
          <w:trHeight w:val="769"/>
        </w:trPr>
        <w:tc>
          <w:tcPr>
            <w:tcW w:w="1272" w:type="dxa"/>
            <w:shd w:val="clear" w:color="auto" w:fill="auto"/>
          </w:tcPr>
          <w:p w:rsidRPr="00B77113" w:rsidR="00082C00" w:rsidP="00082C00" w:rsidRDefault="00082C00" w14:paraId="26BF37BB" w14:textId="77777777">
            <w:pPr>
              <w:jc w:val="both"/>
              <w:rPr>
                <w:sz w:val="20"/>
                <w:szCs w:val="20"/>
              </w:rPr>
            </w:pPr>
          </w:p>
        </w:tc>
        <w:tc>
          <w:tcPr>
            <w:tcW w:w="1991" w:type="dxa"/>
            <w:shd w:val="clear" w:color="auto" w:fill="auto"/>
          </w:tcPr>
          <w:p w:rsidRPr="00B77113" w:rsidR="00082C00" w:rsidP="00082C00" w:rsidRDefault="00082C00" w14:paraId="10C9D1EF" w14:textId="16DA1A2F">
            <w:pPr>
              <w:jc w:val="center"/>
              <w:rPr>
                <w:b w:val="0"/>
                <w:sz w:val="20"/>
                <w:szCs w:val="20"/>
              </w:rPr>
            </w:pPr>
            <w:r w:rsidRPr="00B77113">
              <w:rPr>
                <w:b w:val="0"/>
                <w:sz w:val="20"/>
                <w:szCs w:val="20"/>
              </w:rPr>
              <w:t>Yezid Arturo Choperena Guerrero</w:t>
            </w:r>
          </w:p>
        </w:tc>
        <w:tc>
          <w:tcPr>
            <w:tcW w:w="1559" w:type="dxa"/>
            <w:shd w:val="clear" w:color="auto" w:fill="auto"/>
          </w:tcPr>
          <w:p w:rsidRPr="00B77113" w:rsidR="00082C00" w:rsidP="00082C00" w:rsidRDefault="00082C00" w14:paraId="29877EDD" w14:textId="76A1C830">
            <w:pPr>
              <w:jc w:val="center"/>
              <w:rPr>
                <w:b w:val="0"/>
                <w:sz w:val="20"/>
                <w:szCs w:val="20"/>
              </w:rPr>
            </w:pPr>
            <w:r w:rsidRPr="00B77113">
              <w:rPr>
                <w:b w:val="0"/>
                <w:sz w:val="20"/>
                <w:szCs w:val="20"/>
              </w:rPr>
              <w:t>Experto Temático</w:t>
            </w:r>
          </w:p>
        </w:tc>
        <w:tc>
          <w:tcPr>
            <w:tcW w:w="3257" w:type="dxa"/>
            <w:shd w:val="clear" w:color="auto" w:fill="auto"/>
          </w:tcPr>
          <w:p w:rsidRPr="00B77113" w:rsidR="00082C00" w:rsidP="00082C00" w:rsidRDefault="00082C00" w14:paraId="4E1AB13C" w14:textId="3789C197">
            <w:pPr>
              <w:jc w:val="center"/>
              <w:rPr>
                <w:b w:val="0"/>
                <w:sz w:val="20"/>
                <w:szCs w:val="20"/>
              </w:rPr>
            </w:pPr>
            <w:r w:rsidRPr="00B77113">
              <w:rPr>
                <w:b w:val="0"/>
                <w:sz w:val="20"/>
                <w:szCs w:val="20"/>
              </w:rPr>
              <w:t>Regional Atlántico - Centro de Comercio y Servicios</w:t>
            </w:r>
          </w:p>
        </w:tc>
        <w:tc>
          <w:tcPr>
            <w:tcW w:w="1888" w:type="dxa"/>
            <w:shd w:val="clear" w:color="auto" w:fill="auto"/>
          </w:tcPr>
          <w:p w:rsidRPr="00B77113" w:rsidR="00082C00" w:rsidP="00082C00" w:rsidRDefault="00082C00" w14:paraId="710E398A" w14:textId="3AD483EA">
            <w:pPr>
              <w:jc w:val="center"/>
              <w:rPr>
                <w:b w:val="0"/>
                <w:sz w:val="20"/>
                <w:szCs w:val="20"/>
              </w:rPr>
            </w:pPr>
            <w:r w:rsidRPr="00B77113">
              <w:rPr>
                <w:b w:val="0"/>
                <w:sz w:val="20"/>
                <w:szCs w:val="20"/>
              </w:rPr>
              <w:t>junio 2025</w:t>
            </w:r>
          </w:p>
        </w:tc>
      </w:tr>
    </w:tbl>
    <w:p w:rsidRPr="00B77113" w:rsidR="0059034F" w:rsidRDefault="0059034F" w14:paraId="18946FA7" w14:textId="77777777">
      <w:pPr>
        <w:rPr>
          <w:sz w:val="20"/>
          <w:szCs w:val="20"/>
        </w:rPr>
      </w:pPr>
    </w:p>
    <w:p w:rsidRPr="00B77113" w:rsidR="0059034F" w:rsidRDefault="0059034F" w14:paraId="118C2533" w14:textId="77777777">
      <w:pPr>
        <w:rPr>
          <w:sz w:val="20"/>
          <w:szCs w:val="20"/>
        </w:rPr>
      </w:pPr>
    </w:p>
    <w:p w:rsidRPr="00B77113" w:rsidR="0059034F" w:rsidP="000933D0" w:rsidRDefault="00D55C84" w14:paraId="487BCC99" w14:textId="77777777">
      <w:pPr>
        <w:numPr>
          <w:ilvl w:val="0"/>
          <w:numId w:val="1"/>
        </w:numPr>
        <w:pBdr>
          <w:top w:val="nil"/>
          <w:left w:val="nil"/>
          <w:bottom w:val="nil"/>
          <w:right w:val="nil"/>
          <w:between w:val="nil"/>
        </w:pBdr>
        <w:ind w:left="284" w:hanging="284"/>
        <w:jc w:val="both"/>
        <w:rPr>
          <w:b/>
          <w:sz w:val="20"/>
          <w:szCs w:val="20"/>
        </w:rPr>
      </w:pPr>
      <w:r w:rsidRPr="00B77113">
        <w:rPr>
          <w:b/>
          <w:sz w:val="20"/>
          <w:szCs w:val="20"/>
        </w:rPr>
        <w:t xml:space="preserve">CONTROL DE CAMBIOS </w:t>
      </w:r>
    </w:p>
    <w:tbl>
      <w:tblPr>
        <w:tblStyle w:val="af3"/>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B77113" w:rsidR="00B77113" w:rsidTr="007575B7" w14:paraId="67E968FB" w14:textId="77777777">
        <w:trPr>
          <w:trHeight w:val="349"/>
        </w:trPr>
        <w:tc>
          <w:tcPr>
            <w:tcW w:w="1264" w:type="dxa"/>
            <w:tcBorders>
              <w:top w:val="nil"/>
              <w:left w:val="nil"/>
            </w:tcBorders>
            <w:shd w:val="clear" w:color="auto" w:fill="auto"/>
          </w:tcPr>
          <w:p w:rsidRPr="00B77113" w:rsidR="0059034F" w:rsidRDefault="0059034F" w14:paraId="4BC2FA5A" w14:textId="77777777">
            <w:pPr>
              <w:jc w:val="both"/>
              <w:rPr>
                <w:sz w:val="20"/>
                <w:szCs w:val="20"/>
              </w:rPr>
            </w:pPr>
          </w:p>
        </w:tc>
        <w:tc>
          <w:tcPr>
            <w:tcW w:w="2138" w:type="dxa"/>
            <w:shd w:val="clear" w:color="auto" w:fill="auto"/>
          </w:tcPr>
          <w:p w:rsidRPr="00B77113" w:rsidR="0059034F" w:rsidP="0040241B" w:rsidRDefault="00D55C84" w14:paraId="120B313B" w14:textId="77777777">
            <w:pPr>
              <w:jc w:val="center"/>
              <w:rPr>
                <w:sz w:val="20"/>
                <w:szCs w:val="20"/>
              </w:rPr>
            </w:pPr>
            <w:r w:rsidRPr="00B77113">
              <w:rPr>
                <w:sz w:val="20"/>
                <w:szCs w:val="20"/>
              </w:rPr>
              <w:t>Nombre</w:t>
            </w:r>
          </w:p>
        </w:tc>
        <w:tc>
          <w:tcPr>
            <w:tcW w:w="1701" w:type="dxa"/>
            <w:shd w:val="clear" w:color="auto" w:fill="auto"/>
          </w:tcPr>
          <w:p w:rsidRPr="00B77113" w:rsidR="0059034F" w:rsidP="0040241B" w:rsidRDefault="00D55C84" w14:paraId="526C5270" w14:textId="77777777">
            <w:pPr>
              <w:jc w:val="center"/>
              <w:rPr>
                <w:sz w:val="20"/>
                <w:szCs w:val="20"/>
              </w:rPr>
            </w:pPr>
            <w:r w:rsidRPr="00B77113">
              <w:rPr>
                <w:sz w:val="20"/>
                <w:szCs w:val="20"/>
              </w:rPr>
              <w:t>Cargo</w:t>
            </w:r>
          </w:p>
        </w:tc>
        <w:tc>
          <w:tcPr>
            <w:tcW w:w="1843" w:type="dxa"/>
            <w:shd w:val="clear" w:color="auto" w:fill="auto"/>
          </w:tcPr>
          <w:p w:rsidRPr="00B77113" w:rsidR="0059034F" w:rsidP="0040241B" w:rsidRDefault="00D55C84" w14:paraId="20A380C2" w14:textId="77777777">
            <w:pPr>
              <w:jc w:val="center"/>
              <w:rPr>
                <w:sz w:val="20"/>
                <w:szCs w:val="20"/>
              </w:rPr>
            </w:pPr>
            <w:r w:rsidRPr="00B77113">
              <w:rPr>
                <w:sz w:val="20"/>
                <w:szCs w:val="20"/>
              </w:rPr>
              <w:t>Dependencia</w:t>
            </w:r>
          </w:p>
        </w:tc>
        <w:tc>
          <w:tcPr>
            <w:tcW w:w="1044" w:type="dxa"/>
            <w:shd w:val="clear" w:color="auto" w:fill="auto"/>
          </w:tcPr>
          <w:p w:rsidRPr="00B77113" w:rsidR="0059034F" w:rsidP="0040241B" w:rsidRDefault="00D55C84" w14:paraId="3B8F65CC" w14:textId="77777777">
            <w:pPr>
              <w:jc w:val="center"/>
              <w:rPr>
                <w:sz w:val="20"/>
                <w:szCs w:val="20"/>
              </w:rPr>
            </w:pPr>
            <w:r w:rsidRPr="00B77113">
              <w:rPr>
                <w:sz w:val="20"/>
                <w:szCs w:val="20"/>
              </w:rPr>
              <w:t>Fecha</w:t>
            </w:r>
          </w:p>
        </w:tc>
        <w:tc>
          <w:tcPr>
            <w:tcW w:w="1977" w:type="dxa"/>
            <w:shd w:val="clear" w:color="auto" w:fill="auto"/>
          </w:tcPr>
          <w:p w:rsidRPr="00B77113" w:rsidR="0059034F" w:rsidP="0040241B" w:rsidRDefault="00D55C84" w14:paraId="07411C5A" w14:textId="77777777">
            <w:pPr>
              <w:jc w:val="center"/>
              <w:rPr>
                <w:sz w:val="20"/>
                <w:szCs w:val="20"/>
              </w:rPr>
            </w:pPr>
            <w:r w:rsidRPr="00B77113">
              <w:rPr>
                <w:sz w:val="20"/>
                <w:szCs w:val="20"/>
              </w:rPr>
              <w:t>Razón del Cambio</w:t>
            </w:r>
          </w:p>
        </w:tc>
      </w:tr>
      <w:tr w:rsidRPr="00B77113" w:rsidR="006826C1" w:rsidTr="007575B7" w14:paraId="2833794D" w14:textId="77777777">
        <w:trPr>
          <w:trHeight w:val="567"/>
        </w:trPr>
        <w:tc>
          <w:tcPr>
            <w:tcW w:w="1264" w:type="dxa"/>
            <w:shd w:val="clear" w:color="auto" w:fill="auto"/>
          </w:tcPr>
          <w:p w:rsidRPr="00B77113" w:rsidR="006826C1" w:rsidP="006826C1" w:rsidRDefault="006826C1" w14:paraId="006D5F8C" w14:textId="77777777">
            <w:pPr>
              <w:jc w:val="both"/>
              <w:rPr>
                <w:sz w:val="20"/>
                <w:szCs w:val="20"/>
              </w:rPr>
            </w:pPr>
            <w:r w:rsidRPr="00B77113">
              <w:rPr>
                <w:sz w:val="20"/>
                <w:szCs w:val="20"/>
              </w:rPr>
              <w:t>Autor (es)</w:t>
            </w:r>
          </w:p>
        </w:tc>
        <w:tc>
          <w:tcPr>
            <w:tcW w:w="2138" w:type="dxa"/>
            <w:shd w:val="clear" w:color="auto" w:fill="auto"/>
          </w:tcPr>
          <w:p w:rsidRPr="00B77113" w:rsidR="006826C1" w:rsidP="006826C1" w:rsidRDefault="006826C1" w14:paraId="7EF722B8" w14:textId="36C927DA">
            <w:pPr>
              <w:jc w:val="both"/>
              <w:rPr>
                <w:sz w:val="20"/>
                <w:szCs w:val="20"/>
              </w:rPr>
            </w:pPr>
            <w:r w:rsidRPr="00600B95">
              <w:rPr>
                <w:b w:val="0"/>
                <w:bCs/>
                <w:sz w:val="20"/>
                <w:szCs w:val="20"/>
              </w:rPr>
              <w:t>Heydy Cristina González García.</w:t>
            </w:r>
          </w:p>
        </w:tc>
        <w:tc>
          <w:tcPr>
            <w:tcW w:w="1701" w:type="dxa"/>
            <w:shd w:val="clear" w:color="auto" w:fill="auto"/>
          </w:tcPr>
          <w:p w:rsidRPr="00B77113" w:rsidR="006826C1" w:rsidP="006826C1" w:rsidRDefault="006826C1" w14:paraId="69FBFB22" w14:textId="5E0AA7A4">
            <w:pPr>
              <w:jc w:val="both"/>
              <w:rPr>
                <w:sz w:val="20"/>
                <w:szCs w:val="20"/>
              </w:rPr>
            </w:pPr>
            <w:r w:rsidRPr="00600B95">
              <w:rPr>
                <w:b w:val="0"/>
                <w:bCs/>
                <w:sz w:val="20"/>
                <w:szCs w:val="20"/>
              </w:rPr>
              <w:t>Evaluador instruccional</w:t>
            </w:r>
          </w:p>
        </w:tc>
        <w:tc>
          <w:tcPr>
            <w:tcW w:w="1843" w:type="dxa"/>
            <w:shd w:val="clear" w:color="auto" w:fill="auto"/>
          </w:tcPr>
          <w:p w:rsidRPr="00B77113" w:rsidR="006826C1" w:rsidP="006826C1" w:rsidRDefault="006826C1" w14:paraId="02DE2A56" w14:textId="59CE296D">
            <w:pPr>
              <w:jc w:val="both"/>
              <w:rPr>
                <w:sz w:val="20"/>
                <w:szCs w:val="20"/>
              </w:rPr>
            </w:pPr>
            <w:r w:rsidRPr="00600B95">
              <w:rPr>
                <w:b w:val="0"/>
                <w:bCs/>
                <w:sz w:val="20"/>
                <w:szCs w:val="20"/>
              </w:rPr>
              <w:t>Regional Atlántico, Centro de Comercio y Servicios.</w:t>
            </w:r>
          </w:p>
        </w:tc>
        <w:tc>
          <w:tcPr>
            <w:tcW w:w="1044" w:type="dxa"/>
            <w:shd w:val="clear" w:color="auto" w:fill="auto"/>
          </w:tcPr>
          <w:p w:rsidRPr="00B77113" w:rsidR="006826C1" w:rsidP="006826C1" w:rsidRDefault="006826C1" w14:paraId="200AD6B2" w14:textId="5518152F">
            <w:pPr>
              <w:jc w:val="both"/>
              <w:rPr>
                <w:sz w:val="20"/>
                <w:szCs w:val="20"/>
              </w:rPr>
            </w:pPr>
            <w:r>
              <w:rPr>
                <w:b w:val="0"/>
                <w:bCs/>
                <w:sz w:val="20"/>
                <w:szCs w:val="20"/>
              </w:rPr>
              <w:t>Octubre</w:t>
            </w:r>
            <w:r w:rsidRPr="00600B95">
              <w:rPr>
                <w:b w:val="0"/>
                <w:bCs/>
                <w:sz w:val="20"/>
                <w:szCs w:val="20"/>
              </w:rPr>
              <w:t xml:space="preserve"> de 2025.</w:t>
            </w:r>
          </w:p>
        </w:tc>
        <w:tc>
          <w:tcPr>
            <w:tcW w:w="1977" w:type="dxa"/>
            <w:shd w:val="clear" w:color="auto" w:fill="auto"/>
          </w:tcPr>
          <w:p w:rsidRPr="00B77113" w:rsidR="006826C1" w:rsidP="006826C1" w:rsidRDefault="006826C1" w14:paraId="5ADB4002" w14:textId="17F19D12">
            <w:pPr>
              <w:jc w:val="both"/>
              <w:rPr>
                <w:sz w:val="20"/>
                <w:szCs w:val="20"/>
              </w:rPr>
            </w:pPr>
            <w:r w:rsidRPr="00600B95">
              <w:rPr>
                <w:b w:val="0"/>
                <w:bCs/>
                <w:sz w:val="20"/>
                <w:szCs w:val="20"/>
              </w:rPr>
              <w:t>Ajuste instruccional de contenido y normas APA.</w:t>
            </w:r>
          </w:p>
        </w:tc>
      </w:tr>
    </w:tbl>
    <w:p w:rsidRPr="00B77113" w:rsidR="0059034F" w:rsidRDefault="0059034F" w14:paraId="59C13A04" w14:textId="77777777">
      <w:pPr>
        <w:rPr>
          <w:sz w:val="20"/>
          <w:szCs w:val="20"/>
        </w:rPr>
      </w:pPr>
    </w:p>
    <w:p w:rsidRPr="00B77113" w:rsidR="0059034F" w:rsidRDefault="0059034F" w14:paraId="64DB8A63" w14:textId="77777777">
      <w:pPr>
        <w:rPr>
          <w:sz w:val="20"/>
          <w:szCs w:val="20"/>
        </w:rPr>
      </w:pPr>
    </w:p>
    <w:p w:rsidRPr="00B77113" w:rsidR="007C4702" w:rsidRDefault="007C4702" w14:paraId="0FAFBBDB" w14:textId="37F79B79">
      <w:pPr>
        <w:rPr>
          <w:sz w:val="20"/>
          <w:szCs w:val="20"/>
        </w:rPr>
      </w:pPr>
      <w:r w:rsidRPr="00B77113">
        <w:rPr>
          <w:sz w:val="20"/>
          <w:szCs w:val="20"/>
        </w:rPr>
        <w:t xml:space="preserve"> </w:t>
      </w:r>
    </w:p>
    <w:sectPr w:rsidRPr="00B77113" w:rsidR="007C4702">
      <w:headerReference w:type="default" r:id="rId69"/>
      <w:footerReference w:type="default" r:id="rId7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0-20T18:56:00Z" w:id="13">
    <w:p w:rsidR="00F87439" w:rsidRDefault="00F87439" w14:paraId="59A0A45F" w14:textId="09900A6F">
      <w:pPr>
        <w:pStyle w:val="Textocomentario"/>
      </w:pPr>
      <w:r>
        <w:rPr>
          <w:rStyle w:val="Refdecomentario"/>
        </w:rPr>
        <w:annotationRef/>
      </w:r>
      <w:r>
        <w:t xml:space="preserve">URL IMAGEN: </w:t>
      </w:r>
      <w:hyperlink w:history="1" w:anchor="from_element=cross_selling__vector" r:id="rId1">
        <w:r w:rsidRPr="00DA7EC5">
          <w:rPr>
            <w:rStyle w:val="Hipervnculo"/>
          </w:rPr>
          <w:t>https://www.freepik.es/vector-gratis/economia-circular-cuidado-medio-ambiente-reciclaje-residuos_159553217.htm#from_element=cross_selling__vector</w:t>
        </w:r>
      </w:hyperlink>
    </w:p>
    <w:p w:rsidR="00F87439" w:rsidRDefault="00F87439" w14:paraId="42395077" w14:textId="61461BAD">
      <w:pPr>
        <w:pStyle w:val="Textocomentario"/>
      </w:pPr>
    </w:p>
  </w:comment>
  <w:comment w:initials="HCGG" w:author="Heydy Cristina Gonzalez Garcia" w:date="2025-10-20T19:36:00Z" w:id="14">
    <w:p w:rsidR="00F87439" w:rsidRDefault="00F87439" w14:paraId="38986FB6" w14:textId="2F93415C">
      <w:pPr>
        <w:pStyle w:val="Textocomentario"/>
      </w:pPr>
      <w:r>
        <w:rPr>
          <w:rStyle w:val="Refdecomentario"/>
        </w:rPr>
        <w:annotationRef/>
      </w:r>
      <w:r>
        <w:t>Se sugiere para este contenido: PESTAÑAS VERTICALES</w:t>
      </w:r>
    </w:p>
  </w:comment>
  <w:comment w:initials="HCGG" w:author="Heydy Cristina Gonzalez Garcia" w:date="2025-10-20T19:09:00Z" w:id="15">
    <w:p w:rsidR="00F87439" w:rsidRDefault="00F87439" w14:paraId="7CE24616" w14:textId="54BC1CBA">
      <w:pPr>
        <w:pStyle w:val="Textocomentario"/>
      </w:pPr>
      <w:r>
        <w:rPr>
          <w:rStyle w:val="Refdecomentario"/>
        </w:rPr>
        <w:annotationRef/>
      </w:r>
      <w:r>
        <w:t xml:space="preserve">URL IMAGEN: </w:t>
      </w:r>
      <w:hyperlink w:history="1" w:anchor="fromView=search&amp;page=1&amp;position=11&amp;uuid=92a98604-5f49-48cb-934a-9bd588779655&amp;query=%C3%A1rbol%2C+hoja+verde+o+planeta%2C+acompa%C3%B1ado+de+transporte+ecol%C3%B3gico+sostenible+verde" r:id="rId2">
        <w:r w:rsidRPr="00DA7EC5">
          <w:rPr>
            <w:rStyle w:val="Hipervnculo"/>
          </w:rPr>
          <w:t>https://www.freepik.es/vector-premium/concepto-ecologico-coche-ecologico_4790139.htm#fromView=search&amp;page=1&amp;position=11&amp;uuid=92a98604-5f49-48cb-934a-9bd588779655&amp;query=%C3%A1rbol%2C+hoja+verde+o+planeta%2C+acompa%C3%B1ado+de+transporte+ecol%C3%B3gico+sostenible+verde</w:t>
        </w:r>
      </w:hyperlink>
    </w:p>
    <w:p w:rsidR="00F87439" w:rsidRDefault="00F87439" w14:paraId="6FC25E8E" w14:textId="1B5DE9E2">
      <w:pPr>
        <w:pStyle w:val="Textocomentario"/>
      </w:pPr>
    </w:p>
  </w:comment>
  <w:comment w:initials="HCGG" w:author="Heydy Cristina Gonzalez Garcia" w:date="2025-10-20T19:11:00Z" w:id="16">
    <w:p w:rsidR="00F87439" w:rsidRDefault="00F87439" w14:paraId="1A1C0518" w14:textId="4BAAA475">
      <w:pPr>
        <w:pStyle w:val="Textocomentario"/>
      </w:pPr>
      <w:r>
        <w:rPr>
          <w:rStyle w:val="Refdecomentario"/>
        </w:rPr>
        <w:annotationRef/>
      </w:r>
      <w:r>
        <w:t xml:space="preserve">URL IMAGEN: </w:t>
      </w:r>
      <w:hyperlink w:history="1" w:anchor="fromView=search&amp;page=1&amp;position=17&amp;uuid=ab4853f8-eb49-414e-96c0-d2c3b9b5825b&amp;query=Personas+colaborando+o+trabajando+en+comunidad+sostenible+verde" r:id="rId3">
        <w:r w:rsidRPr="00DA7EC5">
          <w:rPr>
            <w:rStyle w:val="Hipervnculo"/>
          </w:rPr>
          <w:t>https://www.freepik.es/foto-gratis/voluntarios-doblando-basura-bolsas-plastico-bosque_2406399.htm#fromView=search&amp;page=1&amp;position=17&amp;uuid=ab4853f8-eb49-414e-96c0-d2c3b9b5825b&amp;query=Personas+colaborando+o+trabajando+en+comunidad+sostenible+verde</w:t>
        </w:r>
      </w:hyperlink>
    </w:p>
    <w:p w:rsidR="00F87439" w:rsidRDefault="00F87439" w14:paraId="14F1FE2F" w14:textId="3DC71922">
      <w:pPr>
        <w:pStyle w:val="Textocomentario"/>
      </w:pPr>
    </w:p>
  </w:comment>
  <w:comment w:initials="HCGG" w:author="Heydy Cristina Gonzalez Garcia" w:date="2025-10-20T19:27:00Z" w:id="17">
    <w:p w:rsidR="00F87439" w:rsidRDefault="00F87439" w14:paraId="618F4552" w14:textId="5F5856D8">
      <w:pPr>
        <w:pStyle w:val="Textocomentario"/>
      </w:pPr>
      <w:r>
        <w:rPr>
          <w:rStyle w:val="Refdecomentario"/>
        </w:rPr>
        <w:annotationRef/>
      </w:r>
      <w:r>
        <w:t xml:space="preserve">URL IMAGEN: </w:t>
      </w:r>
      <w:hyperlink w:history="1" w:anchor="fromView=search&amp;page=1&amp;position=19&amp;uuid=ce35f7bd-c8a3-46d4-af7f-90e6cfd7922c&amp;query=ECONOMICO+sostenible+verde" r:id="rId4">
        <w:r w:rsidRPr="00DA7EC5">
          <w:rPr>
            <w:rStyle w:val="Hipervnculo"/>
          </w:rPr>
          <w:t>https://www.freepik.es/fotos-premium/holograma-esg-creativo-fondo-verde-poligonal-maqueta-lugar-negocio-organizacion-medio-ambiente-concepto-gobernanza-social-rendering-3d_174100038.htm#fromView=search&amp;page=1&amp;position=19&amp;uuid=ce35f7bd-c8a3-46d4-af7f-90e6cfd7922c&amp;query=ECONOMICO+sostenible+verde</w:t>
        </w:r>
      </w:hyperlink>
    </w:p>
    <w:p w:rsidR="00F87439" w:rsidRDefault="00F87439" w14:paraId="56525E0C" w14:textId="71D7095E">
      <w:pPr>
        <w:pStyle w:val="Textocomentario"/>
      </w:pPr>
    </w:p>
  </w:comment>
  <w:comment w:initials="HCGG" w:author="Heydy Cristina Gonzalez Garcia" w:date="2025-10-20T19:38:00Z" w:id="18">
    <w:p w:rsidR="00F87439" w:rsidRDefault="00F87439" w14:paraId="2C0BA9BF" w14:textId="79DD0E39">
      <w:pPr>
        <w:pStyle w:val="Textocomentario"/>
      </w:pPr>
      <w:r>
        <w:rPr>
          <w:rStyle w:val="Refdecomentario"/>
        </w:rPr>
        <w:annotationRef/>
      </w:r>
      <w:r>
        <w:t xml:space="preserve">URL IMAGEN: </w:t>
      </w:r>
      <w:hyperlink w:history="1" w:anchor="fromView=search&amp;page=1&amp;position=0&amp;uuid=36e9ceba-d095-4a39-8277-992caa833bb0&amp;query=tecnologia+sostenible+verde" r:id="rId5">
        <w:r w:rsidRPr="00DA7EC5">
          <w:rPr>
            <w:rStyle w:val="Hipervnculo"/>
          </w:rPr>
          <w:t>https://www.freepik.es/vector-gratis/concepto-ecologia-tecnologica_6849678.htm#fromView=search&amp;page=1&amp;position=0&amp;uuid=36e9ceba-d095-4a39-8277-992caa833bb0&amp;query=tecnologia+sostenible+verde</w:t>
        </w:r>
      </w:hyperlink>
    </w:p>
    <w:p w:rsidR="00F87439" w:rsidRDefault="00F87439" w14:paraId="3F5E5F81" w14:textId="3324F65A">
      <w:pPr>
        <w:pStyle w:val="Textocomentario"/>
      </w:pPr>
    </w:p>
  </w:comment>
  <w:comment w:initials="HCGG" w:author="Heydy Cristina Gonzalez Garcia" w:date="2025-10-20T19:41:00Z" w:id="19">
    <w:p w:rsidR="00F87439" w:rsidRDefault="00F87439" w14:paraId="1392BAE8" w14:textId="76CDAD93">
      <w:pPr>
        <w:pStyle w:val="Textocomentario"/>
      </w:pPr>
      <w:r>
        <w:rPr>
          <w:rStyle w:val="Refdecomentario"/>
        </w:rPr>
        <w:annotationRef/>
      </w:r>
      <w:r>
        <w:t xml:space="preserve">URL IMAGEN: </w:t>
      </w:r>
      <w:hyperlink w:history="1" w:anchor="from_element=cross_selling__photo" r:id="rId6">
        <w:r w:rsidRPr="00DA7EC5">
          <w:rPr>
            <w:rStyle w:val="Hipervnculo"/>
          </w:rPr>
          <w:t>https://www.freepik.es/fotos-premium/concepto-reciclaje-papel-vista-superior-fondo-verde_13367073.htm#from_element=cross_selling__photo</w:t>
        </w:r>
      </w:hyperlink>
    </w:p>
    <w:p w:rsidR="00F87439" w:rsidRDefault="00F87439" w14:paraId="0BA713FC" w14:textId="486631D6">
      <w:pPr>
        <w:pStyle w:val="Textocomentario"/>
      </w:pPr>
    </w:p>
  </w:comment>
  <w:comment w:initials="HCGG" w:author="Heydy Cristina Gonzalez Garcia" w:date="2025-10-20T22:16:00Z" w:id="20">
    <w:p w:rsidR="00F87439" w:rsidRDefault="00F87439" w14:paraId="69BDDAB1" w14:textId="61F9ACF1">
      <w:pPr>
        <w:pStyle w:val="Textocomentario"/>
      </w:pPr>
      <w:r>
        <w:rPr>
          <w:rStyle w:val="Refdecomentario"/>
        </w:rPr>
        <w:annotationRef/>
      </w:r>
      <w:r>
        <w:t>Se sugiere para este contenido: RUTA / PASOS</w:t>
      </w:r>
    </w:p>
  </w:comment>
  <w:comment w:initials="HCGG" w:author="Heydy Cristina Gonzalez Garcia" w:date="2025-10-20T20:05:00Z" w:id="21">
    <w:p w:rsidR="00F87439" w:rsidRDefault="00F87439" w14:paraId="12119033" w14:textId="056448F1">
      <w:pPr>
        <w:pStyle w:val="Textocomentario"/>
      </w:pPr>
      <w:r>
        <w:rPr>
          <w:rStyle w:val="Refdecomentario"/>
        </w:rPr>
        <w:annotationRef/>
      </w:r>
      <w:r>
        <w:t xml:space="preserve">URL IMAGEN: </w:t>
      </w:r>
      <w:hyperlink w:history="1" w:anchor="fromView=search&amp;page=1&amp;position=31&amp;uuid=803fc609-b69e-41fa-95c9-3b195e1c4b6c&amp;query=Lupa+o+an%C3%A1lisis+de+datos+sostenible+verde" r:id="rId7">
        <w:r w:rsidRPr="00DA7EC5">
          <w:rPr>
            <w:rStyle w:val="Hipervnculo"/>
          </w:rPr>
          <w:t>https://www.freepik.es/imagen-ia-premium/planificacion-desarrollo-concepto-negocio_302625925.htm#fromView=search&amp;page=1&amp;position=31&amp;uuid=803fc609-b69e-41fa-95c9-3b195e1c4b6c&amp;query=Lupa+o+an%C3%A1lisis+de+datos+sostenible+verde</w:t>
        </w:r>
      </w:hyperlink>
    </w:p>
    <w:p w:rsidR="00F87439" w:rsidRDefault="00F87439" w14:paraId="3519B14E" w14:textId="252831F7">
      <w:pPr>
        <w:pStyle w:val="Textocomentario"/>
      </w:pPr>
    </w:p>
  </w:comment>
  <w:comment w:initials="HCGG" w:author="Heydy Cristina Gonzalez Garcia" w:date="2025-10-20T20:07:00Z" w:id="22">
    <w:p w:rsidR="00F87439" w:rsidRDefault="00F87439" w14:paraId="0E8215C8" w14:textId="5DBC1B99">
      <w:pPr>
        <w:pStyle w:val="Textocomentario"/>
      </w:pPr>
      <w:r>
        <w:rPr>
          <w:rStyle w:val="Refdecomentario"/>
        </w:rPr>
        <w:annotationRef/>
      </w:r>
      <w:r>
        <w:t xml:space="preserve">URL IMAGEN: </w:t>
      </w:r>
      <w:hyperlink w:history="1" w:anchor="fromView=search&amp;page=1&amp;position=12&amp;uuid=2aff0def-3399-4793-af83-c6dd097bdc6b&amp;query=+impacto+ambiental+sostenible+verde" r:id="rId8">
        <w:r w:rsidRPr="00DA7EC5">
          <w:rPr>
            <w:rStyle w:val="Hipervnculo"/>
          </w:rPr>
          <w:t>https://www.freepik.es/vector-gratis/salva-concepto-planeta-personas-que-hacen-crecer-tierra_7824970.htm#fromView=search&amp;page=1&amp;position=12&amp;uuid=2aff0def-3399-4793-af83-c6dd097bdc6b&amp;query=+impacto+ambiental+sostenible+verde</w:t>
        </w:r>
      </w:hyperlink>
    </w:p>
    <w:p w:rsidR="00F87439" w:rsidRDefault="00F87439" w14:paraId="6A468E81" w14:textId="4DA00239">
      <w:pPr>
        <w:pStyle w:val="Textocomentario"/>
      </w:pPr>
    </w:p>
  </w:comment>
  <w:comment w:initials="HCGG" w:author="Heydy Cristina Gonzalez Garcia" w:date="2025-10-20T20:09:00Z" w:id="23">
    <w:p w:rsidR="00F87439" w:rsidRDefault="00F87439" w14:paraId="4E4F6586" w14:textId="665C9626">
      <w:pPr>
        <w:pStyle w:val="Textocomentario"/>
      </w:pPr>
      <w:r>
        <w:rPr>
          <w:rStyle w:val="Refdecomentario"/>
        </w:rPr>
        <w:annotationRef/>
      </w:r>
      <w:r>
        <w:t xml:space="preserve">URL IMAGEN: </w:t>
      </w:r>
      <w:hyperlink w:history="1" w:anchor="fromView=search&amp;page=1&amp;position=9&amp;uuid=f6d30399-8a55-4d39-a645-78dcb474cc43&amp;query=OBJETIVOS+SMART+sostenible+verde" r:id="rId9">
        <w:r w:rsidRPr="00DA7EC5">
          <w:rPr>
            <w:rStyle w:val="Hipervnculo"/>
          </w:rPr>
          <w:t>https://www.freepik.es/fotos-premium/asociacion-empresarial-que-nutre-o-crece-planta-junto-icono-carbono-simboliza-proteccion-ambiental-sostenible-esg-tecnologia-ecologica-solucion-credito-carbono-futuro-neto-cero-reliance_91089079.htm#fromView=search&amp;page=1&amp;position=9&amp;uuid=f6d30399-8a55-4d39-a645-78dcb474cc43&amp;query=OBJETIVOS+SMART+sostenible+verde</w:t>
        </w:r>
      </w:hyperlink>
    </w:p>
    <w:p w:rsidR="00F87439" w:rsidRDefault="00F87439" w14:paraId="5553644A" w14:textId="7511FE22">
      <w:pPr>
        <w:pStyle w:val="Textocomentario"/>
      </w:pPr>
    </w:p>
  </w:comment>
  <w:comment w:initials="HCGG" w:author="Heydy Cristina Gonzalez Garcia" w:date="2025-10-20T20:18:00Z" w:id="24">
    <w:p w:rsidR="00F87439" w:rsidRDefault="00F87439" w14:paraId="04BCFBB5" w14:textId="13A76A8B">
      <w:pPr>
        <w:pStyle w:val="Textocomentario"/>
      </w:pPr>
      <w:r>
        <w:rPr>
          <w:rStyle w:val="Refdecomentario"/>
        </w:rPr>
        <w:annotationRef/>
      </w:r>
      <w:r>
        <w:t xml:space="preserve">URL IMAGEN: </w:t>
      </w:r>
      <w:hyperlink w:history="1" w:anchor="fromView=search&amp;page=1&amp;position=11&amp;uuid=ba70584d-f9a3-40cb-aa89-048b0cd34f0e&amp;query=EQUIPO+DE+TRABAJO+sostenible+verde" r:id="rId10">
        <w:r w:rsidRPr="00DA7EC5">
          <w:rPr>
            <w:rStyle w:val="Hipervnculo"/>
          </w:rPr>
          <w:t>https://www.freepik.es/vector-gratis/concepto-rsc-plano-organico-ilustrado_13442189.htm#fromView=search&amp;page=1&amp;position=11&amp;uuid=ba70584d-f9a3-40cb-aa89-048b0cd34f0e&amp;query=EQUIPO+DE+TRABAJO+sostenible+verde</w:t>
        </w:r>
      </w:hyperlink>
    </w:p>
    <w:p w:rsidR="00F87439" w:rsidRDefault="00F87439" w14:paraId="606134C6" w14:textId="448A326B">
      <w:pPr>
        <w:pStyle w:val="Textocomentario"/>
      </w:pPr>
    </w:p>
  </w:comment>
  <w:comment w:initials="HCGG" w:author="Heydy Cristina Gonzalez Garcia" w:date="2025-10-20T20:19:00Z" w:id="25">
    <w:p w:rsidR="00F87439" w:rsidRDefault="00F87439" w14:paraId="27D9E2EF" w14:textId="15E3B9CE">
      <w:pPr>
        <w:pStyle w:val="Textocomentario"/>
      </w:pPr>
      <w:r>
        <w:rPr>
          <w:rStyle w:val="Refdecomentario"/>
        </w:rPr>
        <w:annotationRef/>
      </w:r>
      <w:r>
        <w:t xml:space="preserve">URL IMAGEN: </w:t>
      </w:r>
      <w:hyperlink w:history="1" w:anchor="fromView=search&amp;page=1&amp;position=3&amp;uuid=409cc03e-783e-4046-91ea-21da8f0986e5&amp;query=INDICADORES+sostenible+verde" r:id="rId11">
        <w:r w:rsidRPr="00DA7EC5">
          <w:rPr>
            <w:rStyle w:val="Hipervnculo"/>
          </w:rPr>
          <w:t>https://www.freepik.es/vector-gratis/banners-inicio-verticales_3949330.htm#fromView=search&amp;page=1&amp;position=3&amp;uuid=409cc03e-783e-4046-91ea-21da8f0986e5&amp;query=INDICADORES+sostenible+verde</w:t>
        </w:r>
      </w:hyperlink>
    </w:p>
    <w:p w:rsidR="00F87439" w:rsidRDefault="00F87439" w14:paraId="0B0713BF" w14:textId="779EF2EA">
      <w:pPr>
        <w:pStyle w:val="Textocomentario"/>
      </w:pPr>
    </w:p>
  </w:comment>
  <w:comment w:initials="HCGG" w:author="Heydy Cristina Gonzalez Garcia" w:date="2025-10-20T20:27:00Z" w:id="26">
    <w:p w:rsidR="00F87439" w:rsidRDefault="00F87439" w14:paraId="17A55BDE" w14:textId="18A8C9EF">
      <w:pPr>
        <w:pStyle w:val="Textocomentario"/>
      </w:pPr>
      <w:r>
        <w:rPr>
          <w:rStyle w:val="Refdecomentario"/>
        </w:rPr>
        <w:annotationRef/>
      </w:r>
      <w:r>
        <w:t xml:space="preserve">URL IMAGEN: </w:t>
      </w:r>
      <w:hyperlink w:history="1" w:anchor="fromView=search&amp;page=1&amp;position=1&amp;uuid=82756e9e-e799-4972-a2b6-e5fdc5790535&amp;query=MONITOREO+sostenible+verde" r:id="rId12">
        <w:r w:rsidRPr="00DA7EC5">
          <w:rPr>
            <w:rStyle w:val="Hipervnculo"/>
          </w:rPr>
          <w:t>https://www.freepik.es/vector-gratis/concepto-universidad-diseno-plano_4621077.htm#fromView=search&amp;page=1&amp;position=1&amp;uuid=82756e9e-e799-4972-a2b6-e5fdc5790535&amp;query=MONITOREO+sostenible+verde</w:t>
        </w:r>
      </w:hyperlink>
    </w:p>
    <w:p w:rsidR="00F87439" w:rsidRDefault="00F87439" w14:paraId="523116FD" w14:textId="2ED760B2">
      <w:pPr>
        <w:pStyle w:val="Textocomentario"/>
      </w:pPr>
    </w:p>
  </w:comment>
  <w:comment w:initials="HCGG" w:author="Heydy Cristina Gonzalez Garcia" w:date="2025-10-20T22:54:00Z" w:id="27">
    <w:p w:rsidR="00F87439" w:rsidRDefault="00F87439" w14:paraId="200D559A" w14:textId="2C16420A">
      <w:pPr>
        <w:pStyle w:val="Textocomentario"/>
      </w:pPr>
      <w:r>
        <w:rPr>
          <w:rStyle w:val="Refdecomentario"/>
        </w:rPr>
        <w:annotationRef/>
      </w:r>
      <w:r>
        <w:t>Se sugiere para este contenido PESTAÑAS HORIZONTALES</w:t>
      </w:r>
    </w:p>
  </w:comment>
  <w:comment w:initials="HCGG" w:author="Heydy Cristina Gonzalez Garcia" w:date="2025-10-21T15:31:00Z" w:id="28">
    <w:p w:rsidR="00F87439" w:rsidRDefault="00F87439" w14:paraId="3FB83F60" w14:textId="57EBF1A6">
      <w:pPr>
        <w:pStyle w:val="Textocomentario"/>
      </w:pPr>
      <w:r>
        <w:rPr>
          <w:rStyle w:val="Refdecomentario"/>
        </w:rPr>
        <w:annotationRef/>
      </w:r>
      <w:r>
        <w:t xml:space="preserve">URL IMAGEN: </w:t>
      </w:r>
      <w:hyperlink w:history="1" w:anchor="fromView=search&amp;page=1&amp;position=1&amp;uuid=1499a147-eab5-4cea-8117-0ea3fec40fe9&amp;query=agroindustria++sostenible+verde" r:id="rId13">
        <w:r w:rsidRPr="00CD5266">
          <w:rPr>
            <w:rStyle w:val="Hipervnculo"/>
          </w:rPr>
          <w:t>https://www.freepik.es/foto-gratis/imagen-campo-molino-viento-concepto-agricola_40515916.htm#fromView=search&amp;page=1&amp;position=1&amp;uuid=1499a147-eab5-4cea-8117-0ea3fec40fe9&amp;query=agroindustria++sostenible+verde</w:t>
        </w:r>
      </w:hyperlink>
    </w:p>
    <w:p w:rsidR="00F87439" w:rsidRDefault="00F87439" w14:paraId="0F9646E5" w14:textId="74D58E12">
      <w:pPr>
        <w:pStyle w:val="Textocomentario"/>
      </w:pPr>
    </w:p>
  </w:comment>
  <w:comment w:initials="HCGG" w:author="Heydy Cristina Gonzalez Garcia" w:date="2025-10-21T15:33:00Z" w:id="29">
    <w:p w:rsidR="00F87439" w:rsidRDefault="00F87439" w14:paraId="759646F4" w14:textId="0AD6D8DB">
      <w:pPr>
        <w:pStyle w:val="Textocomentario"/>
      </w:pPr>
      <w:r>
        <w:rPr>
          <w:rStyle w:val="Refdecomentario"/>
        </w:rPr>
        <w:annotationRef/>
      </w:r>
      <w:r>
        <w:t xml:space="preserve">URL IMAGEN: </w:t>
      </w:r>
      <w:hyperlink w:history="1" w:anchor="from_element=cross_selling__vector" r:id="rId14">
        <w:r w:rsidRPr="00CD5266">
          <w:rPr>
            <w:rStyle w:val="Hipervnculo"/>
          </w:rPr>
          <w:t>https://www.freepik.es/vector-premium/planeta-tierra-camiseta-percha-hojas-concepto-moda-lenta-ilustracion-vectorial_89874471.htm#from_element=cross_selling__vector</w:t>
        </w:r>
      </w:hyperlink>
    </w:p>
    <w:p w:rsidR="00F87439" w:rsidRDefault="00F87439" w14:paraId="219E0CB8" w14:textId="77777777">
      <w:pPr>
        <w:pStyle w:val="Textocomentario"/>
      </w:pPr>
    </w:p>
    <w:p w:rsidR="00F87439" w:rsidRDefault="00F87439" w14:paraId="7EFC1559" w14:textId="56A791EE">
      <w:pPr>
        <w:pStyle w:val="Textocomentario"/>
      </w:pPr>
    </w:p>
  </w:comment>
  <w:comment w:initials="HCGG" w:author="Heydy Cristina Gonzalez Garcia" w:date="2025-10-21T15:36:00Z" w:id="30">
    <w:p w:rsidR="00F87439" w:rsidRDefault="00F87439" w14:paraId="0BFDCC41" w14:textId="0B6B437C">
      <w:pPr>
        <w:pStyle w:val="Textocomentario"/>
      </w:pPr>
      <w:r>
        <w:rPr>
          <w:rStyle w:val="Refdecomentario"/>
        </w:rPr>
        <w:annotationRef/>
      </w:r>
      <w:r>
        <w:t xml:space="preserve">URL IMAGEN: </w:t>
      </w:r>
      <w:hyperlink w:history="1" w:anchor="from_element=cross_selling__vector" r:id="rId15">
        <w:r w:rsidRPr="00CD5266">
          <w:rPr>
            <w:rStyle w:val="Hipervnculo"/>
          </w:rPr>
          <w:t>https://www.freepik.es/vector-gratis/conjunto-isometrico-transporte-ecologico-scooter-coche-electrico-bicicleta-segway-giroscopio-aislado-iconos-decorativos_6800049.htm#from_element=cross_selling__vector</w:t>
        </w:r>
      </w:hyperlink>
    </w:p>
    <w:p w:rsidR="00F87439" w:rsidRDefault="00F87439" w14:paraId="59CCD839" w14:textId="2A18944B">
      <w:pPr>
        <w:pStyle w:val="Textocomentario"/>
      </w:pPr>
    </w:p>
  </w:comment>
  <w:comment w:initials="HCGG" w:author="Heydy Cristina Gonzalez Garcia" w:date="2025-10-21T15:38:00Z" w:id="31">
    <w:p w:rsidR="00F87439" w:rsidRDefault="00F87439" w14:paraId="61035650" w14:textId="134A78AC">
      <w:pPr>
        <w:pStyle w:val="Textocomentario"/>
      </w:pPr>
      <w:r>
        <w:rPr>
          <w:rStyle w:val="Refdecomentario"/>
        </w:rPr>
        <w:annotationRef/>
      </w:r>
      <w:r>
        <w:t xml:space="preserve">URL IMAGEN: </w:t>
      </w:r>
      <w:hyperlink w:history="1" w:anchor="fromView=search&amp;page=1&amp;position=10&amp;uuid=1499a147-eab5-4cea-8117-0ea3fec40fe9&amp;query=RETAIL+sostenible+verde" r:id="rId16">
        <w:r w:rsidRPr="00CD5266">
          <w:rPr>
            <w:rStyle w:val="Hipervnculo"/>
          </w:rPr>
          <w:t>https://www.freepik.es/imagen-ia-premium/icono-carrito-ecologico-compras-sostenibles-bolsa-papel-plantas-verdes_353750391.htm#fromView=search&amp;page=1&amp;position=10&amp;uuid=1499a147-eab5-4cea-8117-0ea3fec40fe9&amp;query=RETAIL+sostenible+verde</w:t>
        </w:r>
      </w:hyperlink>
    </w:p>
    <w:p w:rsidR="00F87439" w:rsidRDefault="00F87439" w14:paraId="112B2CF0" w14:textId="4605A121">
      <w:pPr>
        <w:pStyle w:val="Textocomentario"/>
      </w:pPr>
    </w:p>
  </w:comment>
  <w:comment w:initials="HCGG" w:author="Heydy Cristina Gonzalez Garcia" w:date="2025-10-21T15:40:00Z" w:id="32">
    <w:p w:rsidR="00F87439" w:rsidRDefault="00F87439" w14:paraId="7A560D9F" w14:textId="5A8CC59A">
      <w:pPr>
        <w:pStyle w:val="Textocomentario"/>
      </w:pPr>
      <w:r>
        <w:rPr>
          <w:rStyle w:val="Refdecomentario"/>
        </w:rPr>
        <w:annotationRef/>
      </w:r>
      <w:r>
        <w:t xml:space="preserve">URL IMAGEN: </w:t>
      </w:r>
      <w:hyperlink w:history="1" w:anchor="fromView=search&amp;page=1&amp;position=43&amp;uuid=1499a147-eab5-4cea-8117-0ea3fec40fe9&amp;query=TECNOLOGIA+sostenible+verde" r:id="rId17">
        <w:r w:rsidRPr="00CD5266">
          <w:rPr>
            <w:rStyle w:val="Hipervnculo"/>
          </w:rPr>
          <w:t>https://www.freepik.es/vector-premium/conceptos-conservacion-medio-ambiente-manos-sosteniendo-bombilla-ecologica-verde-sobre-fondo-verde-oscuro-ilustracion-vectorial_75076898.htm#fromView=search&amp;page=1&amp;position=43&amp;uuid=1499a147-eab5-4cea-8117-0ea3fec40fe9&amp;query=TECNOLOGIA+sostenible+verde</w:t>
        </w:r>
      </w:hyperlink>
    </w:p>
    <w:p w:rsidR="00F87439" w:rsidRDefault="00F87439" w14:paraId="6A000849" w14:textId="06656165">
      <w:pPr>
        <w:pStyle w:val="Textocomentario"/>
      </w:pPr>
    </w:p>
  </w:comment>
  <w:comment w:initials="HCGG" w:author="Heydy Cristina Gonzalez Garcia" w:date="2025-10-21T15:42:00Z" w:id="34">
    <w:p w:rsidR="00F87439" w:rsidRDefault="00F87439" w14:paraId="1A0F7E97" w14:textId="096026E7">
      <w:pPr>
        <w:pStyle w:val="Textocomentario"/>
      </w:pPr>
      <w:r>
        <w:rPr>
          <w:rStyle w:val="Refdecomentario"/>
        </w:rPr>
        <w:annotationRef/>
      </w:r>
      <w:r>
        <w:t xml:space="preserve">URL IMAGEN: </w:t>
      </w:r>
      <w:hyperlink w:history="1" w:anchor="fromView=search&amp;page=1&amp;position=3&amp;uuid=1499a147-eab5-4cea-8117-0ea3fec40fe9&amp;query=ESTRATEGIAS+sostenible+verde" r:id="rId18">
        <w:r w:rsidRPr="00CD5266">
          <w:rPr>
            <w:rStyle w:val="Hipervnculo"/>
          </w:rPr>
          <w:t>https://www.freepik.es/foto-gratis/investigadores-busca-fuentes-energia-alternativas_23668265.htm#fromView=search&amp;page=1&amp;position=3&amp;uuid=1499a147-eab5-4cea-8117-0ea3fec40fe9&amp;query=ESTRATEGIAS+sostenible+verde</w:t>
        </w:r>
      </w:hyperlink>
    </w:p>
    <w:p w:rsidR="00F87439" w:rsidRDefault="00F87439" w14:paraId="47C6A67F" w14:textId="02F55D78">
      <w:pPr>
        <w:pStyle w:val="Textocomentario"/>
      </w:pPr>
    </w:p>
  </w:comment>
  <w:comment w:initials="HCGG" w:author="Heydy Cristina Gonzalez Garcia" w:date="2025-10-21T15:46:00Z" w:id="35">
    <w:p w:rsidRPr="00FD0697" w:rsidR="00F87439" w:rsidP="00FD0697" w:rsidRDefault="00F87439" w14:paraId="0B29BFCD" w14:textId="77777777">
      <w:pPr>
        <w:pStyle w:val="Ttulo2"/>
        <w:shd w:val="clear" w:color="auto" w:fill="FFFFFF"/>
        <w:spacing w:before="0" w:after="180"/>
        <w:textAlignment w:val="baseline"/>
      </w:pPr>
      <w:r>
        <w:rPr>
          <w:rStyle w:val="Refdecomentario"/>
        </w:rPr>
        <w:annotationRef/>
      </w:r>
      <w:r>
        <w:t xml:space="preserve">Se sugiere para este contenido: </w:t>
      </w:r>
      <w:r w:rsidRPr="00FD0697">
        <w:t>Acordeón (con viñeta en la derecha) - tipo 2</w:t>
      </w:r>
    </w:p>
    <w:p w:rsidR="00F87439" w:rsidRDefault="00F87439" w14:paraId="2950A386" w14:textId="367F71F4">
      <w:pPr>
        <w:pStyle w:val="Textocomentario"/>
      </w:pPr>
    </w:p>
  </w:comment>
  <w:comment w:initials="HCGG" w:author="Heydy Cristina Gonzalez Garcia" w:date="2025-10-21T16:45:00Z" w:id="36">
    <w:p w:rsidRPr="001C7687" w:rsidR="00F87439" w:rsidRDefault="00F87439" w14:paraId="129EFCD9" w14:textId="5DCAF147">
      <w:pPr>
        <w:pStyle w:val="Textocomentario"/>
        <w:rPr>
          <w:lang w:val="es-ES"/>
        </w:rPr>
      </w:pPr>
      <w:r>
        <w:rPr>
          <w:rStyle w:val="Refdecomentario"/>
        </w:rPr>
        <w:annotationRef/>
      </w:r>
      <w:r w:rsidRPr="001C7687">
        <w:rPr>
          <w:lang w:val="es-ES"/>
        </w:rPr>
        <w:t>Se sugiere para este c</w:t>
      </w:r>
      <w:r>
        <w:rPr>
          <w:lang w:val="es-ES"/>
        </w:rPr>
        <w:t>ontenido: RUTA / PASOS</w:t>
      </w:r>
    </w:p>
  </w:comment>
  <w:comment w:initials="HCGG" w:author="Heydy Cristina Gonzalez Garcia" w:date="2025-10-21T16:44:00Z" w:id="37">
    <w:p w:rsidRPr="001C7687" w:rsidR="00F87439" w:rsidRDefault="00F87439" w14:paraId="18C8B268" w14:textId="6B15B9E0">
      <w:pPr>
        <w:pStyle w:val="Textocomentario"/>
        <w:rPr>
          <w:lang w:val="es-ES"/>
        </w:rPr>
      </w:pPr>
      <w:r>
        <w:rPr>
          <w:rStyle w:val="Refdecomentario"/>
        </w:rPr>
        <w:annotationRef/>
      </w:r>
      <w:r w:rsidRPr="001C7687">
        <w:rPr>
          <w:lang w:val="es-ES"/>
        </w:rPr>
        <w:t xml:space="preserve">URL IMAGEN: </w:t>
      </w:r>
      <w:hyperlink w:history="1" w:anchor="fromView=search&amp;page=1&amp;position=1&amp;uuid=1499a147-eab5-4cea-8117-0ea3fec40fe9&amp;query=diagnostico+procesos+sostenible+verde" r:id="rId19">
        <w:r w:rsidRPr="001C7687">
          <w:rPr>
            <w:rStyle w:val="Hipervnculo"/>
            <w:lang w:val="es-ES"/>
          </w:rPr>
          <w:t>https://www.freepik.es/foto-gratis/grupo-empresarios-que-buscan-icono-recursos-naturales-reunion_2559373.htm#fromView=search&amp;page=1&amp;position=1&amp;uuid=1499a147-eab5-4cea-8117-0ea3fec40fe9&amp;query=diagnostico+procesos+sostenible+verde</w:t>
        </w:r>
      </w:hyperlink>
    </w:p>
    <w:p w:rsidRPr="001C7687" w:rsidR="00F87439" w:rsidRDefault="00F87439" w14:paraId="57C1FC8C" w14:textId="49B751C4">
      <w:pPr>
        <w:pStyle w:val="Textocomentario"/>
        <w:rPr>
          <w:lang w:val="es-ES"/>
        </w:rPr>
      </w:pPr>
    </w:p>
  </w:comment>
  <w:comment w:initials="HCGG" w:author="Heydy Cristina Gonzalez Garcia" w:date="2025-10-21T16:45:00Z" w:id="38">
    <w:p w:rsidR="00F87439" w:rsidRDefault="00F87439" w14:paraId="214070D6" w14:textId="787098B3">
      <w:pPr>
        <w:pStyle w:val="Textocomentario"/>
      </w:pPr>
      <w:r>
        <w:rPr>
          <w:rStyle w:val="Refdecomentario"/>
        </w:rPr>
        <w:annotationRef/>
      </w:r>
      <w:r>
        <w:t xml:space="preserve">URL IMAGEN: </w:t>
      </w:r>
      <w:hyperlink w:history="1" r:id="rId20">
        <w:r w:rsidRPr="00CD5266">
          <w:rPr>
            <w:rStyle w:val="Hipervnculo"/>
          </w:rPr>
          <w:t>https://www.freepik.es/foto-gratis/bodegon-objetivos-desarrollo-sostenible_38687406.htm</w:t>
        </w:r>
      </w:hyperlink>
    </w:p>
    <w:p w:rsidR="00F87439" w:rsidRDefault="00F87439" w14:paraId="32D648E5" w14:textId="42B7D3AD">
      <w:pPr>
        <w:pStyle w:val="Textocomentario"/>
      </w:pPr>
    </w:p>
  </w:comment>
  <w:comment w:initials="HCGG" w:author="Heydy Cristina Gonzalez Garcia" w:date="2025-10-21T16:49:00Z" w:id="39">
    <w:p w:rsidR="00F87439" w:rsidRDefault="00F87439" w14:paraId="17CC3448" w14:textId="79914B4A">
      <w:pPr>
        <w:pStyle w:val="Textocomentario"/>
      </w:pPr>
      <w:r>
        <w:rPr>
          <w:rStyle w:val="Refdecomentario"/>
        </w:rPr>
        <w:annotationRef/>
      </w:r>
      <w:r>
        <w:t xml:space="preserve">URL IMAGEN: </w:t>
      </w:r>
      <w:hyperlink w:history="1" w:anchor="fromView=search&amp;page=1&amp;position=34&amp;uuid=1499a147-eab5-4cea-8117-0ea3fec40fe9&amp;query=PRIORIZACION+ACCIONES+sostenible+verde" r:id="rId21">
        <w:r w:rsidRPr="00CD5266">
          <w:rPr>
            <w:rStyle w:val="Hipervnculo"/>
          </w:rPr>
          <w:t>https://www.freepik.es/fotos-premium/vista-superior-proyecto-inversion-esg-lideres-empresariales-reunion-intercambiar-ideas-e-invertir-proyecto-ecologico-proteccion-medio-ambiente-tecnologia-sostenible-energia-renovable-cero-emisiones-netasreliance_79020952.htm#fromView=search&amp;page=1&amp;position=34&amp;uuid=1499a147-eab5-4cea-8117-0ea3fec40fe9&amp;query=PRIORIZACION+ACCIONES+sostenible+verde</w:t>
        </w:r>
      </w:hyperlink>
    </w:p>
    <w:p w:rsidR="00F87439" w:rsidRDefault="00F87439" w14:paraId="58C03AFA" w14:textId="04CBC188">
      <w:pPr>
        <w:pStyle w:val="Textocomentario"/>
      </w:pPr>
    </w:p>
  </w:comment>
  <w:comment w:initials="HCGG" w:author="Heydy Cristina Gonzalez Garcia" w:date="2025-10-21T16:46:00Z" w:id="40">
    <w:p w:rsidR="00F87439" w:rsidRDefault="00F87439" w14:paraId="5EB228DE" w14:textId="69F5FC34">
      <w:pPr>
        <w:pStyle w:val="Textocomentario"/>
      </w:pPr>
      <w:r>
        <w:rPr>
          <w:rStyle w:val="Refdecomentario"/>
        </w:rPr>
        <w:annotationRef/>
      </w:r>
      <w:r>
        <w:t xml:space="preserve">URL IMAGEN: </w:t>
      </w:r>
      <w:hyperlink w:history="1" w:anchor="fromView=search&amp;page=1&amp;position=12&amp;uuid=1499a147-eab5-4cea-8117-0ea3fec40fe9&amp;query=PRIORIZACION+ACCIONES+sostenible+verde" r:id="rId22">
        <w:r w:rsidRPr="00CD5266">
          <w:rPr>
            <w:rStyle w:val="Hipervnculo"/>
          </w:rPr>
          <w:t>https://www.freepik.es/fotos-premium/empresario-interesado-invertir-empresas-verdes_188352882.htm#fromView=search&amp;page=1&amp;position=12&amp;uuid=1499a147-eab5-4cea-8117-0ea3fec40fe9&amp;query=PRIORIZACION+ACCIONES+sostenible+verde</w:t>
        </w:r>
      </w:hyperlink>
    </w:p>
    <w:p w:rsidR="00F87439" w:rsidRDefault="00F87439" w14:paraId="14222938" w14:textId="03B8AC2F">
      <w:pPr>
        <w:pStyle w:val="Textocomentario"/>
      </w:pPr>
    </w:p>
  </w:comment>
  <w:comment w:initials="HCGG" w:author="Heydy Cristina Gonzalez Garcia" w:date="2025-10-21T16:47:00Z" w:id="41">
    <w:p w:rsidR="00F87439" w:rsidRDefault="00F87439" w14:paraId="64485329" w14:textId="1B1CEEEB">
      <w:pPr>
        <w:pStyle w:val="Textocomentario"/>
      </w:pPr>
      <w:r>
        <w:rPr>
          <w:rStyle w:val="Refdecomentario"/>
        </w:rPr>
        <w:annotationRef/>
      </w:r>
      <w:r>
        <w:t xml:space="preserve">URL IMAGEN: </w:t>
      </w:r>
      <w:hyperlink w:history="1" w:anchor="fromView=search&amp;page=1&amp;position=18&amp;uuid=1499a147-eab5-4cea-8117-0ea3fec40fe9&amp;query=PRIORIZACION+ACCIONES+sostenible+verde" r:id="rId23">
        <w:r w:rsidRPr="00CD5266">
          <w:rPr>
            <w:rStyle w:val="Hipervnculo"/>
          </w:rPr>
          <w:t>https://www.freepik.es/fotos-premium/asociacion-empresarial-que-sostiene-planta-junto-icono-reciclaje-simbolizan-cuidado-sostenible-medio-ambiente-esg-proteccion-ecosistema-tecnologia-ecologica-reciclaje-residuos-panorama-reliance_87732851.htm#fromView=search&amp;page=1&amp;position=18&amp;uuid=1499a147-eab5-4cea-8117-0ea3fec40fe9&amp;query=PRIORIZACION+ACCIONES+sostenible+verde</w:t>
        </w:r>
      </w:hyperlink>
    </w:p>
    <w:p w:rsidR="00F87439" w:rsidRDefault="00F87439" w14:paraId="4EBD506B" w14:textId="6A80A50A">
      <w:pPr>
        <w:pStyle w:val="Textocomentario"/>
      </w:pPr>
    </w:p>
  </w:comment>
  <w:comment w:initials="HCGG" w:author="Heydy Cristina Gonzalez Garcia" w:date="2025-10-21T16:53:00Z" w:id="43">
    <w:p w:rsidR="00F87439" w:rsidRDefault="00F87439" w14:paraId="00822D00" w14:textId="01E6A46C">
      <w:pPr>
        <w:pStyle w:val="Textocomentario"/>
      </w:pPr>
      <w:r>
        <w:rPr>
          <w:rStyle w:val="Refdecomentario"/>
        </w:rPr>
        <w:annotationRef/>
      </w:r>
      <w:r>
        <w:t xml:space="preserve">URL IMAGEN: </w:t>
      </w:r>
      <w:hyperlink w:history="1" w:anchor="from_element=cross_selling__photo" r:id="rId24">
        <w:r w:rsidRPr="00CD5266">
          <w:rPr>
            <w:rStyle w:val="Hipervnculo"/>
          </w:rPr>
          <w:t>https://www.freepik.es/fotos-premium/asociacion-empresarial-que-sostiene-globo-terraqueo-junto-icono-sostenibilidad-ecologica-simboliza-proteccion-ecosistema-medio-ambiente-sostenible-esg-tecnologia-ecologica-reduccion-carbono_81440708.htm#from_element=cross_selling__photo</w:t>
        </w:r>
      </w:hyperlink>
    </w:p>
    <w:p w:rsidR="00F87439" w:rsidRDefault="00F87439" w14:paraId="14C363FF" w14:textId="7CCA85F6">
      <w:pPr>
        <w:pStyle w:val="Textocomentario"/>
      </w:pPr>
    </w:p>
  </w:comment>
  <w:comment w:initials="HCGG" w:author="Heydy Cristina Gonzalez Garcia" w:date="2025-10-21T17:47:00Z" w:id="44">
    <w:p w:rsidRPr="00551492" w:rsidR="00F87439" w:rsidP="00551492" w:rsidRDefault="00F87439" w14:paraId="3C18F6B2" w14:textId="77777777">
      <w:pPr>
        <w:pStyle w:val="Ttulo2"/>
        <w:shd w:val="clear" w:color="auto" w:fill="FFFFFF"/>
        <w:spacing w:before="0" w:after="180"/>
        <w:textAlignment w:val="baseline"/>
      </w:pPr>
      <w:r>
        <w:rPr>
          <w:rStyle w:val="Refdecomentario"/>
        </w:rPr>
        <w:annotationRef/>
      </w:r>
      <w:r>
        <w:t xml:space="preserve">Se sugiere para este contenido: </w:t>
      </w:r>
      <w:r w:rsidRPr="00551492">
        <w:t>Acordeón con numeral / pasos</w:t>
      </w:r>
    </w:p>
    <w:p w:rsidR="00F87439" w:rsidRDefault="00F87439" w14:paraId="7FE18E6E" w14:textId="6F8C3AB0">
      <w:pPr>
        <w:pStyle w:val="Textocomentario"/>
      </w:pPr>
    </w:p>
  </w:comment>
  <w:comment w:initials="HCGG" w:author="Heydy Cristina Gonzalez Garcia" w:date="2025-10-21T17:49:00Z" w:id="45">
    <w:p w:rsidR="00F87439" w:rsidRDefault="00F87439" w14:paraId="4A5666F0" w14:textId="131731B9">
      <w:pPr>
        <w:pStyle w:val="Textocomentario"/>
        <w:rPr>
          <w:rStyle w:val="Refdecomentario"/>
        </w:rPr>
      </w:pPr>
      <w:r>
        <w:rPr>
          <w:rStyle w:val="Refdecomentario"/>
        </w:rPr>
        <w:annotationRef/>
      </w:r>
      <w:r>
        <w:rPr>
          <w:rStyle w:val="Refdecomentario"/>
        </w:rPr>
        <w:t xml:space="preserve">URL IMAGEN: </w:t>
      </w:r>
      <w:hyperlink w:history="1" w:anchor="fromView=image_search_similar&amp;page=1&amp;position=14&amp;uuid=1499a147-eab5-4cea-8117-0ea3fec40fe9&amp;query=icono+Gr%C3%A1fico+de+an%C3%A1lisis+circular+sostenible+de+la+cadena+de+suministro+VERDE" r:id="rId25">
        <w:r w:rsidRPr="00CD5266">
          <w:rPr>
            <w:rStyle w:val="Hipervnculo"/>
            <w:sz w:val="16"/>
            <w:szCs w:val="16"/>
          </w:rPr>
          <w:t>https://www.freepik.es/fotos-premium/grafico-ascendente-que-representa-beneficio-uso-energia-limpia-delineacion-primer-plano_146655990.htm#fromView=image_search_similar&amp;page=1&amp;position=14&amp;uuid=1499a147-eab5-4cea-8117-0ea3fec40fe9&amp;query=icono+Gr%C3%A1fico+de+an%C3%A1lisis+circular+sostenible+de+la+cadena+de+suministro+VERDE</w:t>
        </w:r>
      </w:hyperlink>
    </w:p>
    <w:p w:rsidR="00F87439" w:rsidRDefault="00F87439" w14:paraId="45D0D834" w14:textId="2B5DD8E4">
      <w:pPr>
        <w:pStyle w:val="Textocomentario"/>
      </w:pPr>
    </w:p>
  </w:comment>
  <w:comment w:initials="HCGG" w:author="Heydy Cristina Gonzalez Garcia" w:date="2025-10-22T07:48:00Z" w:id="46">
    <w:p w:rsidR="00F87439" w:rsidRDefault="00F87439" w14:paraId="1453428D" w14:textId="17651473">
      <w:pPr>
        <w:pStyle w:val="Textocomentario"/>
      </w:pPr>
      <w:r>
        <w:rPr>
          <w:rStyle w:val="Refdecomentario"/>
        </w:rPr>
        <w:annotationRef/>
      </w:r>
      <w:r>
        <w:t xml:space="preserve">URL IMAGEN: </w:t>
      </w:r>
      <w:hyperlink w:history="1" w:anchor="fromView=search&amp;page=1&amp;position=5&amp;uuid=aa10bd71-2cf9-4637-968c-45ec3aaac6ae&amp;query=objetivos+sostenibles+verdes" r:id="rId26">
        <w:r w:rsidRPr="00F8653F">
          <w:rPr>
            <w:rStyle w:val="Hipervnculo"/>
          </w:rPr>
          <w:t>https://www.freepik.es/fotos-premium/objetivo-empresa-sostenible-punto-vista-medioambiental-concepto-carbono-neutral-neto-cero-reduccion-huella-carbono-objectivo-reduccion-emisiones-co2-limitar-cambio-climatico-calentamiento-global_390599452.htm#fromView=search&amp;page=1&amp;position=5&amp;uuid=aa10bd71-2cf9-4637-968c-45ec3aaac6ae&amp;query=objetivos+sostenibles+verdes</w:t>
        </w:r>
      </w:hyperlink>
    </w:p>
    <w:p w:rsidR="00F87439" w:rsidRDefault="00F87439" w14:paraId="7960305A" w14:textId="689E19DE">
      <w:pPr>
        <w:pStyle w:val="Textocomentario"/>
      </w:pPr>
    </w:p>
  </w:comment>
  <w:comment w:initials="HCGG" w:author="Heydy Cristina Gonzalez Garcia" w:date="2025-10-21T17:46:00Z" w:id="47">
    <w:p w:rsidR="00F87439" w:rsidRDefault="00F87439" w14:paraId="6E4ADF78" w14:textId="52541CCC">
      <w:pPr>
        <w:pStyle w:val="Textocomentario"/>
      </w:pPr>
      <w:r>
        <w:rPr>
          <w:rStyle w:val="Refdecomentario"/>
        </w:rPr>
        <w:annotationRef/>
      </w:r>
      <w:r>
        <w:t xml:space="preserve">URL IMAGEN: </w:t>
      </w:r>
      <w:hyperlink w:history="1" w:anchor="from_element=cross_selling__vector" r:id="rId27">
        <w:r w:rsidRPr="00CD5266">
          <w:rPr>
            <w:rStyle w:val="Hipervnculo"/>
          </w:rPr>
          <w:t>https://www.freepik.es/vector-premium/ilustracion-reciclaje-sostenible_412659675.htm#from_element=cross_selling__vector</w:t>
        </w:r>
      </w:hyperlink>
    </w:p>
    <w:p w:rsidR="00F87439" w:rsidRDefault="00F87439" w14:paraId="16CAC6AB" w14:textId="531F2E95">
      <w:pPr>
        <w:pStyle w:val="Textocomentario"/>
      </w:pPr>
    </w:p>
  </w:comment>
  <w:comment w:initials="HCGG" w:author="Heydy Cristina Gonzalez Garcia" w:date="2025-10-22T07:52:00Z" w:id="48">
    <w:p w:rsidR="00F87439" w:rsidRDefault="00F87439" w14:paraId="436A391B" w14:textId="5F2B1C76">
      <w:pPr>
        <w:pStyle w:val="Textocomentario"/>
      </w:pPr>
      <w:r>
        <w:rPr>
          <w:rStyle w:val="Refdecomentario"/>
        </w:rPr>
        <w:annotationRef/>
      </w:r>
      <w:r>
        <w:t xml:space="preserve">URL IMAGEN: </w:t>
      </w:r>
      <w:hyperlink w:history="1" w:anchor="fromView=search&amp;page=1&amp;position=29&amp;uuid=aa10bd71-2cf9-4637-968c-45ec3aaac6ae&amp;query=CRONOGRAMA+SOSTENIBLE+verde" r:id="rId28">
        <w:r w:rsidRPr="00F8653F">
          <w:rPr>
            <w:rStyle w:val="Hipervnculo"/>
          </w:rPr>
          <w:t>https://www.freepik.es/imagen-ia-premium/vida-respetuosa-medio-ambiente_155646912.htm#fromView=search&amp;page=1&amp;position=29&amp;uuid=aa10bd71-2cf9-4637-968c-45ec3aaac6ae&amp;query=CRONOGRAMA+SOSTENIBLE+verde</w:t>
        </w:r>
      </w:hyperlink>
    </w:p>
    <w:p w:rsidR="00F87439" w:rsidRDefault="00F87439" w14:paraId="496E07A7" w14:textId="57CBE056">
      <w:pPr>
        <w:pStyle w:val="Textocomentario"/>
      </w:pPr>
    </w:p>
  </w:comment>
  <w:comment w:initials="HCGG" w:author="Heydy Cristina Gonzalez Garcia" w:date="2025-10-22T07:53:00Z" w:id="49">
    <w:p w:rsidR="00F87439" w:rsidRDefault="00F87439" w14:paraId="7287058D" w14:textId="71C012B3">
      <w:pPr>
        <w:pStyle w:val="Textocomentario"/>
      </w:pPr>
      <w:r>
        <w:rPr>
          <w:rStyle w:val="Refdecomentario"/>
        </w:rPr>
        <w:annotationRef/>
      </w:r>
      <w:r>
        <w:t xml:space="preserve">URL IMAGEN: </w:t>
      </w:r>
      <w:hyperlink w:history="1" w:anchor="fromView=search&amp;page=1&amp;position=11&amp;uuid=aa10bd71-2cf9-4637-968c-45ec3aaac6ae&amp;query=INDICADOR+SOSTENIBLE+verde" r:id="rId29">
        <w:r w:rsidRPr="00F8653F">
          <w:rPr>
            <w:rStyle w:val="Hipervnculo"/>
          </w:rPr>
          <w:t>https://www.freepik.es/vector-premium/letrero-verde-palabra-planta-el_287521053.htm#fromView=search&amp;page=1&amp;position=11&amp;uuid=aa10bd71-2cf9-4637-968c-45ec3aaac6ae&amp;query=INDICADOR+SOSTENIBLE+verde</w:t>
        </w:r>
      </w:hyperlink>
    </w:p>
    <w:p w:rsidR="00F87439" w:rsidRDefault="00F87439" w14:paraId="6752C14F" w14:textId="0023A53F">
      <w:pPr>
        <w:pStyle w:val="Textocomentario"/>
      </w:pPr>
    </w:p>
  </w:comment>
  <w:comment w:initials="HCGG" w:author="Heydy Cristina Gonzalez Garcia" w:date="2025-10-21T17:46:00Z" w:id="50">
    <w:p w:rsidR="00F87439" w:rsidRDefault="00F87439" w14:paraId="7D4211F8" w14:textId="3703E423">
      <w:pPr>
        <w:pStyle w:val="Textocomentario"/>
      </w:pPr>
      <w:r>
        <w:rPr>
          <w:rStyle w:val="Refdecomentario"/>
        </w:rPr>
        <w:annotationRef/>
      </w:r>
      <w:r>
        <w:t xml:space="preserve">URL IMAGEN: </w:t>
      </w:r>
      <w:hyperlink w:history="1" w:anchor="fromView=image_search_similar&amp;page=1&amp;position=8&amp;uuid=1499a147-eab5-4cea-8117-0ea3fec40fe9&amp;query=icono+Gr%C3%A1fico+de+an%C3%A1lisis+circular+sostenible+de+la+cadena+de+suministro+VERDE" r:id="rId30">
        <w:r w:rsidRPr="00CD5266">
          <w:rPr>
            <w:rStyle w:val="Hipervnculo"/>
          </w:rPr>
          <w:t>https://www.freepik.es/vector-premium/ilustracion-financiacion-sostenible_412658592.htm#fromView=image_search_similar&amp;page=1&amp;position=8&amp;uuid=1499a147-eab5-4cea-8117-0ea3fec40fe9&amp;query=icono+Gr%C3%A1fico+de+an%C3%A1lisis+circular+sostenible+de+la+cadena+de+suministro+VERDE</w:t>
        </w:r>
      </w:hyperlink>
    </w:p>
    <w:p w:rsidR="00F87439" w:rsidRDefault="00F87439" w14:paraId="0158A83F" w14:textId="2152B6F8">
      <w:pPr>
        <w:pStyle w:val="Textocomentario"/>
      </w:pPr>
    </w:p>
  </w:comment>
  <w:comment w:initials="HCGG" w:author="Heydy Cristina Gonzalez Garcia" w:date="2025-10-22T10:50:00Z" w:id="51">
    <w:p w:rsidR="00F87439" w:rsidRDefault="00F87439" w14:paraId="0CE37826" w14:textId="57E142F6">
      <w:pPr>
        <w:pStyle w:val="Textocomentario"/>
      </w:pPr>
      <w:r>
        <w:rPr>
          <w:rStyle w:val="Refdecomentario"/>
        </w:rPr>
        <w:annotationRef/>
      </w:r>
      <w:r>
        <w:t>Se sugiere para este contenido: SLIDE</w:t>
      </w:r>
    </w:p>
  </w:comment>
  <w:comment w:initials="HCGG" w:author="Heydy Cristina Gonzalez Garcia" w:date="2025-10-22T10:52:00Z" w:id="52">
    <w:p w:rsidR="00F87439" w:rsidRDefault="00F87439" w14:paraId="7589EB44" w14:textId="07B2CA8A">
      <w:pPr>
        <w:pStyle w:val="Textocomentario"/>
      </w:pPr>
      <w:r>
        <w:rPr>
          <w:rStyle w:val="Refdecomentario"/>
        </w:rPr>
        <w:annotationRef/>
      </w:r>
      <w:r>
        <w:t xml:space="preserve">URL IMAGEN: </w:t>
      </w:r>
      <w:hyperlink w:history="1" r:id="rId31">
        <w:r w:rsidRPr="001250BB">
          <w:rPr>
            <w:rStyle w:val="Hipervnculo"/>
          </w:rPr>
          <w:t>https://www.freepik.es/imagen-ia-premium/grupo-ecologico-personas-unidas_185159608.htm#fromView=search&amp;page=1&amp;position=18&amp;uuid=4503d76c-8956-4314-8ea8-e239089b664e&amp;query=RECURSO+HUMANO+CADENA+DE+SUINISTRO+SOSTENIBLE+VERDE</w:t>
        </w:r>
      </w:hyperlink>
    </w:p>
    <w:p w:rsidR="00F87439" w:rsidRDefault="00F87439" w14:paraId="0A3E744F" w14:textId="3C110F6F">
      <w:pPr>
        <w:pStyle w:val="Textocomentario"/>
      </w:pPr>
    </w:p>
  </w:comment>
  <w:comment w:initials="HCGG" w:author="Heydy Cristina Gonzalez Garcia" w:date="2025-10-22T10:53:00Z" w:id="53">
    <w:p w:rsidR="00F87439" w:rsidRDefault="00F87439" w14:paraId="775E084C" w14:textId="038208C4">
      <w:pPr>
        <w:pStyle w:val="Textocomentario"/>
      </w:pPr>
      <w:r>
        <w:rPr>
          <w:rStyle w:val="Refdecomentario"/>
        </w:rPr>
        <w:annotationRef/>
      </w:r>
      <w:r>
        <w:t xml:space="preserve">URL IMAGEN: </w:t>
      </w:r>
      <w:hyperlink w:history="1" r:id="rId32">
        <w:r w:rsidRPr="001250BB">
          <w:rPr>
            <w:rStyle w:val="Hipervnculo"/>
          </w:rPr>
          <w:t>https://www.freepik.es/vector-premium/isometria-tecnologias-moviles_43008524.htm#from_element=cross_selling__vector</w:t>
        </w:r>
      </w:hyperlink>
    </w:p>
    <w:p w:rsidR="00F87439" w:rsidRDefault="00F87439" w14:paraId="25FC5951" w14:textId="212DDC02">
      <w:pPr>
        <w:pStyle w:val="Textocomentario"/>
      </w:pPr>
    </w:p>
  </w:comment>
  <w:comment w:initials="HCGG" w:author="Heydy Cristina Gonzalez Garcia" w:date="2025-10-22T10:54:00Z" w:id="54">
    <w:p w:rsidR="00F87439" w:rsidRDefault="00F87439" w14:paraId="02D42C6C" w14:textId="23AF2161">
      <w:pPr>
        <w:pStyle w:val="Textocomentario"/>
      </w:pPr>
      <w:r>
        <w:rPr>
          <w:rStyle w:val="Refdecomentario"/>
        </w:rPr>
        <w:annotationRef/>
      </w:r>
      <w:r>
        <w:t xml:space="preserve">URL IMAGEN: </w:t>
      </w:r>
      <w:hyperlink w:history="1" r:id="rId33">
        <w:r w:rsidRPr="001250BB">
          <w:rPr>
            <w:rStyle w:val="Hipervnculo"/>
          </w:rPr>
          <w:t>https://www.freepik.es/vector-premium/desarrollo-sostenible-crecimiento-concepto-economia-verde-medio-ambiente_201558674.htm#from_element=cross_selling__vector</w:t>
        </w:r>
      </w:hyperlink>
    </w:p>
    <w:p w:rsidR="00F87439" w:rsidRDefault="00F87439" w14:paraId="4CFA6F7C" w14:textId="6760ACDB">
      <w:pPr>
        <w:pStyle w:val="Textocomentario"/>
      </w:pPr>
    </w:p>
  </w:comment>
  <w:comment w:initials="HCGG" w:author="Heydy Cristina Gonzalez Garcia" w:date="2025-10-22T10:56:00Z" w:id="55">
    <w:p w:rsidR="00F87439" w:rsidRDefault="00F87439" w14:paraId="255E291C" w14:textId="3DDD4AAB">
      <w:pPr>
        <w:pStyle w:val="Textocomentario"/>
      </w:pPr>
      <w:r>
        <w:rPr>
          <w:rStyle w:val="Refdecomentario"/>
        </w:rPr>
        <w:annotationRef/>
      </w:r>
      <w:r>
        <w:t xml:space="preserve">URL IMAGEN: </w:t>
      </w:r>
      <w:hyperlink w:history="1" r:id="rId34">
        <w:r w:rsidRPr="001250BB">
          <w:rPr>
            <w:rStyle w:val="Hipervnculo"/>
          </w:rPr>
          <w:t>https://www.freepik.es/vector-premium/22-enero_149752126.htm#from_element=cross_selling__vector</w:t>
        </w:r>
      </w:hyperlink>
    </w:p>
    <w:p w:rsidR="00F87439" w:rsidRDefault="00F87439" w14:paraId="29B9D2CF" w14:textId="383005E0">
      <w:pPr>
        <w:pStyle w:val="Textocomentario"/>
      </w:pPr>
    </w:p>
  </w:comment>
  <w:comment w:initials="HCGG" w:author="Heydy Cristina Gonzalez Garcia" w:date="2025-10-22T11:19:00Z" w:id="56">
    <w:p w:rsidR="00F87439" w:rsidRDefault="00F87439" w14:paraId="7A60571B" w14:textId="1644ACDC">
      <w:pPr>
        <w:pStyle w:val="Textocomentario"/>
      </w:pPr>
      <w:r>
        <w:rPr>
          <w:rStyle w:val="Refdecomentario"/>
        </w:rPr>
        <w:annotationRef/>
      </w:r>
      <w:r>
        <w:t>Se sugiere para este contenido: RUTA / PASOS</w:t>
      </w:r>
    </w:p>
  </w:comment>
  <w:comment w:initials="HCGG" w:author="Heydy Cristina Gonzalez Garcia" w:date="2025-10-22T11:22:00Z" w:id="57">
    <w:p w:rsidR="00F87439" w:rsidRDefault="00F87439" w14:paraId="1A3BE7BE" w14:textId="0BB8DED2">
      <w:pPr>
        <w:pStyle w:val="Textocomentario"/>
      </w:pPr>
      <w:r>
        <w:rPr>
          <w:rStyle w:val="Refdecomentario"/>
        </w:rPr>
        <w:annotationRef/>
      </w:r>
      <w:r>
        <w:t xml:space="preserve">URL IMAGEN: </w:t>
      </w:r>
      <w:hyperlink w:history="1" r:id="rId35">
        <w:r w:rsidRPr="001250BB">
          <w:rPr>
            <w:rStyle w:val="Hipervnculo"/>
          </w:rPr>
          <w:t>https://www.freepik.es/vector-premium/estilo-icono-gestion-datos-diseno-vectorial_193509719.htm#fromView=search&amp;page=1&amp;position=17&amp;uuid=c43fba4c-ae9c-400f-bee6-539cb5095635&amp;query=ICONO+CARPETA+CON+ENGRANAJE+SOSTENIBLE+VERDE</w:t>
        </w:r>
      </w:hyperlink>
    </w:p>
    <w:p w:rsidR="00F87439" w:rsidRDefault="00F87439" w14:paraId="132526C2" w14:textId="7F73D83F">
      <w:pPr>
        <w:pStyle w:val="Textocomentario"/>
      </w:pPr>
    </w:p>
  </w:comment>
  <w:comment w:initials="HCGG" w:author="Heydy Cristina Gonzalez Garcia" w:date="2025-10-22T11:23:00Z" w:id="58">
    <w:p w:rsidR="00F87439" w:rsidRDefault="00F87439" w14:paraId="6ED54323" w14:textId="126CE0FA">
      <w:pPr>
        <w:pStyle w:val="Textocomentario"/>
      </w:pPr>
      <w:r>
        <w:rPr>
          <w:rStyle w:val="Refdecomentario"/>
        </w:rPr>
        <w:annotationRef/>
      </w:r>
      <w:r>
        <w:t xml:space="preserve">URL IMAGEN: </w:t>
      </w:r>
      <w:hyperlink w:history="1" r:id="rId36">
        <w:r w:rsidRPr="001250BB">
          <w:rPr>
            <w:rStyle w:val="Hipervnculo"/>
          </w:rPr>
          <w:t>https://www.freepik.es/vector-premium/ilustracion-icono-vectorial-investigacion-conjunto-iconos-energia-sostenible-ecologica_177032387.htm#from_element=cross_selling__vector</w:t>
        </w:r>
      </w:hyperlink>
    </w:p>
    <w:p w:rsidR="00F87439" w:rsidRDefault="00F87439" w14:paraId="209E1673" w14:textId="2BCCE761">
      <w:pPr>
        <w:pStyle w:val="Textocomentario"/>
      </w:pPr>
    </w:p>
  </w:comment>
  <w:comment w:initials="HCGG" w:author="Heydy Cristina Gonzalez Garcia" w:date="2025-10-22T11:25:00Z" w:id="59">
    <w:p w:rsidR="00F87439" w:rsidRDefault="00F87439" w14:paraId="269C9B79" w14:textId="53DB031B">
      <w:pPr>
        <w:pStyle w:val="Textocomentario"/>
      </w:pPr>
      <w:r>
        <w:rPr>
          <w:rStyle w:val="Refdecomentario"/>
        </w:rPr>
        <w:annotationRef/>
      </w:r>
      <w:r>
        <w:t xml:space="preserve">URL IMAGEN: </w:t>
      </w:r>
      <w:hyperlink w:history="1" r:id="rId37">
        <w:r w:rsidRPr="001250BB">
          <w:rPr>
            <w:rStyle w:val="Hipervnculo"/>
          </w:rPr>
          <w:t>https://www.freepik.es/vector-premium/bombilla-luz-linea-neon-brillante-icono-hoja-concepto-energia-ecologica-concepto-energia-alternativa-neon-brillante-ilustracion-vectorial_49410655.htm#from_element=cross_selling__vector</w:t>
        </w:r>
      </w:hyperlink>
    </w:p>
    <w:p w:rsidR="00F87439" w:rsidRDefault="00F87439" w14:paraId="55022C39" w14:textId="12ECEF14">
      <w:pPr>
        <w:pStyle w:val="Textocomentario"/>
      </w:pPr>
    </w:p>
  </w:comment>
  <w:comment w:initials="HCGG" w:author="Heydy Cristina Gonzalez Garcia" w:date="2025-10-22T11:26:00Z" w:id="60">
    <w:p w:rsidR="00F87439" w:rsidRDefault="00F87439" w14:paraId="600B7C96" w14:textId="3F9CA7A1">
      <w:pPr>
        <w:pStyle w:val="Textocomentario"/>
      </w:pPr>
      <w:r>
        <w:rPr>
          <w:rStyle w:val="Refdecomentario"/>
        </w:rPr>
        <w:annotationRef/>
      </w:r>
      <w:r>
        <w:t xml:space="preserve">URL IMAGEN: </w:t>
      </w:r>
      <w:hyperlink w:history="1" r:id="rId38">
        <w:r w:rsidRPr="001250BB">
          <w:rPr>
            <w:rStyle w:val="Hipervnculo"/>
          </w:rPr>
          <w:t>https://www.freepik.es/vector-premium/ilustracion-datos_389147998.htm#fromView=search&amp;page=1&amp;position=5&amp;uuid=5319f095-4c1d-4016-ba6e-973ab2450fe5&amp;query=ICONO+PLANIFICACION+SOSTENIBLE+VERDE</w:t>
        </w:r>
      </w:hyperlink>
    </w:p>
    <w:p w:rsidR="00F87439" w:rsidRDefault="00F87439" w14:paraId="7A1665F8" w14:textId="2D9FA1B6">
      <w:pPr>
        <w:pStyle w:val="Textocomentario"/>
      </w:pPr>
    </w:p>
  </w:comment>
  <w:comment w:initials="HCGG" w:author="Heydy Cristina Gonzalez Garcia" w:date="2025-10-22T11:27:00Z" w:id="61">
    <w:p w:rsidR="00F87439" w:rsidRDefault="00F87439" w14:paraId="37422008" w14:textId="4E35412A">
      <w:pPr>
        <w:pStyle w:val="Textocomentario"/>
      </w:pPr>
      <w:r>
        <w:rPr>
          <w:rStyle w:val="Refdecomentario"/>
        </w:rPr>
        <w:annotationRef/>
      </w:r>
      <w:r>
        <w:t xml:space="preserve">URL IMAGEN: </w:t>
      </w:r>
      <w:r w:rsidRPr="0057295D">
        <w:t>https://www.freepik.es/vector-premium/coleccion-logotipos-simbolos-verdes-ecologicos-sostenibles_418665150.htm#from_element=cross_selling__vector</w:t>
      </w:r>
    </w:p>
  </w:comment>
  <w:comment w:initials="HCGG" w:author="Heydy Cristina Gonzalez Garcia" w:date="2025-10-22T11:52:00Z" w:id="62">
    <w:p w:rsidR="00F87439" w:rsidRDefault="00F87439" w14:paraId="65A4ACE5" w14:textId="4F13AFF3">
      <w:pPr>
        <w:pStyle w:val="Textocomentario"/>
      </w:pPr>
      <w:r>
        <w:rPr>
          <w:rStyle w:val="Refdecomentario"/>
        </w:rPr>
        <w:annotationRef/>
      </w:r>
      <w:r>
        <w:t xml:space="preserve">URL IMAGEN: </w:t>
      </w:r>
      <w:hyperlink w:history="1" r:id="rId39">
        <w:r w:rsidRPr="001250BB">
          <w:rPr>
            <w:rStyle w:val="Hipervnculo"/>
          </w:rPr>
          <w:t>https://www.freepik.es/vector-gratis/marca-verificacion-hoja-verde-caja-negra_38720399.htm#fromView=search&amp;page=1&amp;position=2&amp;uuid=22cbc53a-5be3-4e83-ae30-3b5a51947185&amp;query=ICONO+evaluacion+SOSTENIBLE+VERDE</w:t>
        </w:r>
      </w:hyperlink>
    </w:p>
    <w:p w:rsidR="00F87439" w:rsidRDefault="00F87439" w14:paraId="4B6E063A" w14:textId="1C723D41">
      <w:pPr>
        <w:pStyle w:val="Textocomentario"/>
      </w:pPr>
    </w:p>
  </w:comment>
  <w:comment w:initials="HCGG" w:author="Heydy Cristina Gonzalez Garcia" w:date="2025-10-22T11:54:00Z" w:id="63">
    <w:p w:rsidR="00F87439" w:rsidRDefault="00F87439" w14:paraId="16C50882" w14:textId="69C6D7B4">
      <w:pPr>
        <w:pStyle w:val="Textocomentario"/>
      </w:pPr>
      <w:r>
        <w:rPr>
          <w:rStyle w:val="Refdecomentario"/>
        </w:rPr>
        <w:annotationRef/>
      </w:r>
      <w:r>
        <w:t xml:space="preserve">URL IMAGEN: </w:t>
      </w:r>
      <w:hyperlink w:history="1" r:id="rId40">
        <w:r w:rsidRPr="001250BB">
          <w:rPr>
            <w:rStyle w:val="Hipervnculo"/>
          </w:rPr>
          <w:t>https://www.freepik.es/vector-premium/imagen-vectorial-icono-exportacion-puede-utilizar-cadena-suministro_157697025.htm#fromView=search&amp;page=1&amp;position=21&amp;uuid=eb060f82-2ea4-4410-8578-74a58f3d737f&amp;query=ICONO+FLECHAS+ASCENDENTE+SOSTENIBLE+VERDE</w:t>
        </w:r>
      </w:hyperlink>
    </w:p>
    <w:p w:rsidR="00F87439" w:rsidRDefault="00F87439" w14:paraId="64C812AC" w14:textId="1F623CD9">
      <w:pPr>
        <w:pStyle w:val="Textocomentario"/>
      </w:pPr>
    </w:p>
  </w:comment>
  <w:comment w:initials="HCGG" w:author="Heydy Cristina Gonzalez Garcia" w:date="2025-10-22T12:11:00Z" w:id="65">
    <w:p w:rsidR="00C572F8" w:rsidRDefault="00C572F8" w14:paraId="2EBC0CE3" w14:textId="32DBF126">
      <w:pPr>
        <w:pStyle w:val="Textocomentario"/>
      </w:pPr>
      <w:r>
        <w:rPr>
          <w:rStyle w:val="Refdecomentario"/>
        </w:rPr>
        <w:annotationRef/>
      </w:r>
      <w:r>
        <w:t>TEXTO ALTERNATIVO:</w:t>
      </w:r>
      <w:r w:rsidRPr="004035C7" w:rsidR="004035C7">
        <w:t xml:space="preserve"> </w:t>
      </w:r>
      <w:r w:rsidR="004035C7">
        <w:t>La figura describe las herramientas de diagnóstico para la sostenibilidad</w:t>
      </w:r>
      <w:r w:rsidR="004035C7">
        <w:t xml:space="preserve">, </w:t>
      </w:r>
      <w:r w:rsidR="004035C7">
        <w:t xml:space="preserve">DOFA verde, </w:t>
      </w:r>
      <w:r w:rsidRPr="004035C7" w:rsidR="004035C7">
        <w:rPr>
          <w:i/>
          <w:iCs/>
        </w:rPr>
        <w:t xml:space="preserve">benchmarking </w:t>
      </w:r>
      <w:r w:rsidR="004035C7">
        <w:t xml:space="preserve">sostenible, </w:t>
      </w:r>
      <w:r w:rsidR="004035C7">
        <w:t>A</w:t>
      </w:r>
      <w:r w:rsidR="004035C7">
        <w:t xml:space="preserve">nálisis de </w:t>
      </w:r>
      <w:r w:rsidR="004035C7">
        <w:t>C</w:t>
      </w:r>
      <w:r w:rsidR="004035C7">
        <w:t xml:space="preserve">iclo de </w:t>
      </w:r>
      <w:r w:rsidR="004035C7">
        <w:t>V</w:t>
      </w:r>
      <w:r w:rsidR="004035C7">
        <w:t xml:space="preserve">ida, huella de carbono y </w:t>
      </w:r>
      <w:r w:rsidRPr="004035C7" w:rsidR="004035C7">
        <w:rPr>
          <w:i/>
          <w:iCs/>
        </w:rPr>
        <w:t>balanced scorecard</w:t>
      </w:r>
      <w:r w:rsidR="004035C7">
        <w:t xml:space="preserve"> verde, destacando su función en la identificación de oportunidades de mejora y en la toma de decisiones estratégicas orientadas a la sostenibilidad empresarial.</w:t>
      </w:r>
    </w:p>
  </w:comment>
  <w:comment w:initials="HCGG" w:author="Heydy Cristina Gonzalez Garcia" w:date="2025-10-22T12:03:00Z" w:id="64">
    <w:p w:rsidR="00C572F8" w:rsidRDefault="00C572F8" w14:paraId="3703C049" w14:textId="77777777">
      <w:pPr>
        <w:pStyle w:val="Textocomentario"/>
      </w:pPr>
      <w:r>
        <w:rPr>
          <w:rStyle w:val="Refdecomentario"/>
        </w:rPr>
        <w:annotationRef/>
      </w:r>
      <w:r>
        <w:t xml:space="preserve">TEXTO LITERAL: </w:t>
      </w:r>
    </w:p>
    <w:p w:rsidRPr="0054173B" w:rsidR="00C572F8" w:rsidP="00C572F8" w:rsidRDefault="00C572F8" w14:paraId="25F4874A" w14:textId="77777777">
      <w:pPr>
        <w:pStyle w:val="NormalWeb"/>
        <w:rPr>
          <w:rFonts w:ascii="Arial" w:hAnsi="Arial" w:cs="Arial"/>
          <w:sz w:val="20"/>
          <w:szCs w:val="20"/>
        </w:rPr>
      </w:pPr>
      <w:r w:rsidRPr="0054173B">
        <w:rPr>
          <w:rStyle w:val="Textoennegrita"/>
          <w:rFonts w:ascii="Arial" w:hAnsi="Arial" w:cs="Arial"/>
          <w:sz w:val="20"/>
          <w:szCs w:val="20"/>
        </w:rPr>
        <w:t>1. DOFA verde:</w:t>
      </w:r>
      <w:r w:rsidRPr="0054173B">
        <w:rPr>
          <w:rFonts w:ascii="Arial" w:hAnsi="Arial" w:cs="Arial"/>
          <w:sz w:val="20"/>
          <w:szCs w:val="20"/>
        </w:rPr>
        <w:t xml:space="preserve"> analizar factores internos y externos con enfoque ambiental y social.</w:t>
      </w:r>
    </w:p>
    <w:p w:rsidRPr="0054173B" w:rsidR="00C572F8" w:rsidP="00C572F8" w:rsidRDefault="00C572F8" w14:paraId="30F6E266" w14:textId="77777777">
      <w:pPr>
        <w:pStyle w:val="NormalWeb"/>
        <w:rPr>
          <w:rFonts w:ascii="Arial" w:hAnsi="Arial" w:cs="Arial"/>
          <w:sz w:val="20"/>
          <w:szCs w:val="20"/>
        </w:rPr>
      </w:pPr>
      <w:r w:rsidRPr="0054173B">
        <w:rPr>
          <w:rStyle w:val="Textoennegrita"/>
          <w:rFonts w:ascii="Arial" w:hAnsi="Arial" w:cs="Arial"/>
          <w:sz w:val="20"/>
          <w:szCs w:val="20"/>
        </w:rPr>
        <w:t xml:space="preserve">2. </w:t>
      </w:r>
      <w:r w:rsidRPr="0054173B">
        <w:rPr>
          <w:rStyle w:val="Textoennegrita"/>
          <w:rFonts w:ascii="Arial" w:hAnsi="Arial" w:cs="Arial"/>
          <w:i/>
          <w:iCs/>
          <w:sz w:val="20"/>
          <w:szCs w:val="20"/>
        </w:rPr>
        <w:t xml:space="preserve">Benchmarking </w:t>
      </w:r>
      <w:r w:rsidRPr="0054173B">
        <w:rPr>
          <w:rStyle w:val="Textoennegrita"/>
          <w:rFonts w:ascii="Arial" w:hAnsi="Arial" w:cs="Arial"/>
          <w:sz w:val="20"/>
          <w:szCs w:val="20"/>
        </w:rPr>
        <w:t>sostenible:</w:t>
      </w:r>
      <w:r w:rsidRPr="0054173B">
        <w:rPr>
          <w:rFonts w:ascii="Arial" w:hAnsi="Arial" w:cs="Arial"/>
          <w:sz w:val="20"/>
          <w:szCs w:val="20"/>
        </w:rPr>
        <w:t xml:space="preserve"> comparar con empresas líderes para adoptar buenas prácticas verdes.</w:t>
      </w:r>
    </w:p>
    <w:p w:rsidRPr="0054173B" w:rsidR="00C572F8" w:rsidP="00C572F8" w:rsidRDefault="00C572F8" w14:paraId="0A582598" w14:textId="77777777">
      <w:pPr>
        <w:pStyle w:val="NormalWeb"/>
        <w:rPr>
          <w:rFonts w:ascii="Arial" w:hAnsi="Arial" w:cs="Arial"/>
          <w:sz w:val="20"/>
          <w:szCs w:val="20"/>
        </w:rPr>
      </w:pPr>
      <w:r w:rsidRPr="0054173B">
        <w:rPr>
          <w:rStyle w:val="Textoennegrita"/>
          <w:rFonts w:ascii="Arial" w:hAnsi="Arial" w:cs="Arial"/>
          <w:sz w:val="20"/>
          <w:szCs w:val="20"/>
        </w:rPr>
        <w:t xml:space="preserve">3. ACV (Análisis de </w:t>
      </w:r>
      <w:r>
        <w:rPr>
          <w:rStyle w:val="Textoennegrita"/>
          <w:rFonts w:ascii="Arial" w:hAnsi="Arial" w:cs="Arial"/>
          <w:sz w:val="20"/>
          <w:szCs w:val="20"/>
        </w:rPr>
        <w:t>C</w:t>
      </w:r>
      <w:r w:rsidRPr="0054173B">
        <w:rPr>
          <w:rStyle w:val="Textoennegrita"/>
          <w:rFonts w:ascii="Arial" w:hAnsi="Arial" w:cs="Arial"/>
          <w:sz w:val="20"/>
          <w:szCs w:val="20"/>
        </w:rPr>
        <w:t xml:space="preserve">iclo de </w:t>
      </w:r>
      <w:r>
        <w:rPr>
          <w:rStyle w:val="Textoennegrita"/>
          <w:rFonts w:ascii="Arial" w:hAnsi="Arial" w:cs="Arial"/>
          <w:sz w:val="20"/>
          <w:szCs w:val="20"/>
        </w:rPr>
        <w:t>V</w:t>
      </w:r>
      <w:r w:rsidRPr="0054173B">
        <w:rPr>
          <w:rStyle w:val="Textoennegrita"/>
          <w:rFonts w:ascii="Arial" w:hAnsi="Arial" w:cs="Arial"/>
          <w:sz w:val="20"/>
          <w:szCs w:val="20"/>
        </w:rPr>
        <w:t>ida):</w:t>
      </w:r>
      <w:r w:rsidRPr="0054173B">
        <w:rPr>
          <w:rFonts w:ascii="Arial" w:hAnsi="Arial" w:cs="Arial"/>
          <w:sz w:val="20"/>
          <w:szCs w:val="20"/>
        </w:rPr>
        <w:t xml:space="preserve"> identificar impactos ambientales en todo el ciclo del producto.</w:t>
      </w:r>
    </w:p>
    <w:p w:rsidRPr="0054173B" w:rsidR="00C572F8" w:rsidP="00C572F8" w:rsidRDefault="00C572F8" w14:paraId="72A6F715" w14:textId="77777777">
      <w:pPr>
        <w:pStyle w:val="NormalWeb"/>
        <w:rPr>
          <w:rFonts w:ascii="Arial" w:hAnsi="Arial" w:cs="Arial"/>
          <w:sz w:val="20"/>
          <w:szCs w:val="20"/>
        </w:rPr>
      </w:pPr>
      <w:r w:rsidRPr="0054173B">
        <w:rPr>
          <w:rStyle w:val="Textoennegrita"/>
          <w:rFonts w:ascii="Arial" w:hAnsi="Arial" w:cs="Arial"/>
          <w:sz w:val="20"/>
          <w:szCs w:val="20"/>
        </w:rPr>
        <w:t>4. Huella de carbono:</w:t>
      </w:r>
      <w:r w:rsidRPr="0054173B">
        <w:rPr>
          <w:rFonts w:ascii="Arial" w:hAnsi="Arial" w:cs="Arial"/>
          <w:sz w:val="20"/>
          <w:szCs w:val="20"/>
        </w:rPr>
        <w:t xml:space="preserve"> medir emisiones de CO</w:t>
      </w:r>
      <w:r w:rsidRPr="0054173B">
        <w:rPr>
          <w:rFonts w:ascii="Cambria Math" w:hAnsi="Cambria Math" w:cs="Cambria Math"/>
          <w:sz w:val="20"/>
          <w:szCs w:val="20"/>
        </w:rPr>
        <w:t>₂</w:t>
      </w:r>
      <w:r w:rsidRPr="0054173B">
        <w:rPr>
          <w:rFonts w:ascii="Arial" w:hAnsi="Arial" w:cs="Arial"/>
          <w:sz w:val="20"/>
          <w:szCs w:val="20"/>
        </w:rPr>
        <w:t xml:space="preserve"> y planear acciones de reducción.</w:t>
      </w:r>
    </w:p>
    <w:p w:rsidRPr="0054173B" w:rsidR="00C572F8" w:rsidP="00C572F8" w:rsidRDefault="00C572F8" w14:paraId="0A61C9AF" w14:textId="77777777">
      <w:pPr>
        <w:pStyle w:val="NormalWeb"/>
        <w:rPr>
          <w:rFonts w:ascii="Arial" w:hAnsi="Arial" w:cs="Arial"/>
          <w:sz w:val="20"/>
          <w:szCs w:val="20"/>
        </w:rPr>
      </w:pPr>
      <w:r w:rsidRPr="0054173B">
        <w:rPr>
          <w:rStyle w:val="Textoennegrita"/>
          <w:rFonts w:ascii="Arial" w:hAnsi="Arial" w:cs="Arial"/>
          <w:sz w:val="20"/>
          <w:szCs w:val="20"/>
        </w:rPr>
        <w:t xml:space="preserve">5. </w:t>
      </w:r>
      <w:r w:rsidRPr="0054173B">
        <w:rPr>
          <w:rStyle w:val="Textoennegrita"/>
          <w:rFonts w:ascii="Arial" w:hAnsi="Arial" w:cs="Arial"/>
          <w:i/>
          <w:iCs/>
          <w:sz w:val="20"/>
          <w:szCs w:val="20"/>
        </w:rPr>
        <w:t>Balanced scorecard</w:t>
      </w:r>
      <w:r w:rsidRPr="0054173B">
        <w:rPr>
          <w:rStyle w:val="Textoennegrita"/>
          <w:rFonts w:ascii="Arial" w:hAnsi="Arial" w:cs="Arial"/>
          <w:sz w:val="20"/>
          <w:szCs w:val="20"/>
        </w:rPr>
        <w:t xml:space="preserve"> verde:</w:t>
      </w:r>
      <w:r w:rsidRPr="0054173B">
        <w:rPr>
          <w:rFonts w:ascii="Arial" w:hAnsi="Arial" w:cs="Arial"/>
          <w:sz w:val="20"/>
          <w:szCs w:val="20"/>
        </w:rPr>
        <w:t xml:space="preserve"> evaluar desempeño sostenible con indicadores estratégicos.</w:t>
      </w:r>
    </w:p>
    <w:p w:rsidR="00C572F8" w:rsidRDefault="00C572F8" w14:paraId="453874A5" w14:textId="3F90F495">
      <w:pPr>
        <w:pStyle w:val="Textocomentario"/>
      </w:pPr>
    </w:p>
  </w:comment>
  <w:comment w:initials="HCGG" w:author="Heydy Cristina Gonzalez Garcia" w:date="2025-10-22T12:59:00Z" w:id="66">
    <w:p w:rsidRPr="001F4209" w:rsidR="001F4209" w:rsidP="001F4209" w:rsidRDefault="001F4209" w14:paraId="2BF969BB" w14:textId="77777777">
      <w:pPr>
        <w:pStyle w:val="Ttulo2"/>
        <w:shd w:val="clear" w:color="auto" w:fill="FFFFFF"/>
        <w:spacing w:before="0" w:after="180"/>
        <w:textAlignment w:val="baseline"/>
      </w:pPr>
      <w:r>
        <w:rPr>
          <w:rStyle w:val="Refdecomentario"/>
        </w:rPr>
        <w:annotationRef/>
      </w:r>
      <w:r>
        <w:t xml:space="preserve">Se sugiere para este contenido: </w:t>
      </w:r>
      <w:r w:rsidRPr="001F4209">
        <w:t>Acordeón (con viñeta en la izquierda) - tipo 1</w:t>
      </w:r>
    </w:p>
    <w:p w:rsidR="001F4209" w:rsidRDefault="001F4209" w14:paraId="5EB78618" w14:textId="5854A4F1">
      <w:pPr>
        <w:pStyle w:val="Textocomentario"/>
      </w:pPr>
    </w:p>
  </w:comment>
  <w:comment w:initials="HCGG" w:author="Heydy Cristina Gonzalez Garcia" w:date="2025-10-22T07:44:00Z" w:id="67">
    <w:p w:rsidRPr="00003D95" w:rsidR="00F87439" w:rsidP="003512E8" w:rsidRDefault="00F87439" w14:paraId="3FEDC917" w14:textId="77777777">
      <w:pPr>
        <w:pStyle w:val="Textocomentario"/>
      </w:pPr>
      <w:r>
        <w:rPr>
          <w:rStyle w:val="Refdecomentario"/>
        </w:rPr>
        <w:annotationRef/>
      </w:r>
      <w:r w:rsidRPr="00003D95">
        <w:t xml:space="preserve">TEXTO ALTERNATIVO: El componente formativo </w:t>
      </w:r>
      <w:r w:rsidRPr="00003D95">
        <w:rPr>
          <w:rStyle w:val="Textoennegrita"/>
        </w:rPr>
        <w:t xml:space="preserve">Diseño del plan de la cadena de suministro sostenible, </w:t>
      </w:r>
      <w:r w:rsidRPr="00003D95">
        <w:t>ofrece una aproximación integral a los conocimientos fundamentales sobre la integración de la sostenibilidad en los procesos logísticos y la planificación estratégica de la cadena de suministro. Este módulo analiza detalladamente la formulación de objetivos sostenibles con enfoque ambiental, social y económico, resaltando su relevancia en la creación de valor responsable y competitivo. Asimismo, se desglosan las estrategias de ecodiseño, logística inversa y digitalización, junto con la definición de indicadores, recursos y cronogramas, permitiendo estructurar planes sostenibles coherentes con los objetivos de desarrollo sostenible y las competencias laborales del sector productivo.</w:t>
      </w:r>
    </w:p>
  </w:comment>
  <w:comment xmlns:w="http://schemas.openxmlformats.org/wordprocessingml/2006/main" w:initials="JE" w:author="Jairo Luis Valencia Ebratt" w:date="2025-11-06T18:06:51" w:id="1280437305">
    <w:p xmlns:w14="http://schemas.microsoft.com/office/word/2010/wordml" xmlns:w="http://schemas.openxmlformats.org/wordprocessingml/2006/main" w:rsidR="727A108A" w:rsidRDefault="30A225F1" w14:paraId="0F2C2F18" w14:textId="20C5C0C4">
      <w:pPr>
        <w:pStyle w:val="CommentText"/>
      </w:pPr>
      <w:r>
        <w:rPr>
          <w:rStyle w:val="CommentReference"/>
        </w:rPr>
        <w:annotationRef/>
      </w:r>
      <w:r w:rsidRPr="4F75BB12" w:rsidR="07BFFB90">
        <w:t>SE DEBE CORREGIR LA NUMERACION ESTA ES AL UNICA FIGURA DEL COMPONENTE,</w:t>
      </w:r>
    </w:p>
  </w:comment>
  <w:comment xmlns:w="http://schemas.openxmlformats.org/wordprocessingml/2006/main" w:initials="HG" w:author="Heydy Cristina Gonzalez Garcia" w:date="2025-11-07T13:47:05" w:id="1328521477">
    <w:p xmlns:w14="http://schemas.microsoft.com/office/word/2010/wordml" xmlns:w="http://schemas.openxmlformats.org/wordprocessingml/2006/main" w:rsidR="649B39E5" w:rsidRDefault="21D773AC" w14:paraId="1F79D420" w14:textId="61290F49">
      <w:pPr>
        <w:pStyle w:val="CommentText"/>
      </w:pPr>
      <w:r>
        <w:rPr>
          <w:rStyle w:val="CommentReference"/>
        </w:rPr>
        <w:annotationRef/>
      </w:r>
      <w:r w:rsidRPr="431A1408" w:rsidR="3725FFD7">
        <w:t>Ajustado</w:t>
      </w:r>
    </w:p>
  </w:comment>
</w:comments>
</file>

<file path=word/commentsExtended.xml><?xml version="1.0" encoding="utf-8"?>
<w15:commentsEx xmlns:mc="http://schemas.openxmlformats.org/markup-compatibility/2006" xmlns:w15="http://schemas.microsoft.com/office/word/2012/wordml" mc:Ignorable="w15">
  <w15:commentEx w15:done="0" w15:paraId="42395077"/>
  <w15:commentEx w15:done="0" w15:paraId="38986FB6"/>
  <w15:commentEx w15:done="0" w15:paraId="6FC25E8E"/>
  <w15:commentEx w15:done="0" w15:paraId="14F1FE2F"/>
  <w15:commentEx w15:done="0" w15:paraId="56525E0C"/>
  <w15:commentEx w15:done="0" w15:paraId="3F5E5F81"/>
  <w15:commentEx w15:done="0" w15:paraId="0BA713FC"/>
  <w15:commentEx w15:done="0" w15:paraId="69BDDAB1"/>
  <w15:commentEx w15:done="0" w15:paraId="3519B14E"/>
  <w15:commentEx w15:done="0" w15:paraId="6A468E81"/>
  <w15:commentEx w15:done="0" w15:paraId="5553644A"/>
  <w15:commentEx w15:done="0" w15:paraId="606134C6"/>
  <w15:commentEx w15:done="0" w15:paraId="0B0713BF"/>
  <w15:commentEx w15:done="0" w15:paraId="523116FD"/>
  <w15:commentEx w15:done="0" w15:paraId="200D559A"/>
  <w15:commentEx w15:done="0" w15:paraId="0F9646E5"/>
  <w15:commentEx w15:done="0" w15:paraId="7EFC1559"/>
  <w15:commentEx w15:done="0" w15:paraId="59CCD839"/>
  <w15:commentEx w15:done="0" w15:paraId="112B2CF0"/>
  <w15:commentEx w15:done="0" w15:paraId="6A000849"/>
  <w15:commentEx w15:done="0" w15:paraId="47C6A67F"/>
  <w15:commentEx w15:done="0" w15:paraId="2950A386"/>
  <w15:commentEx w15:done="0" w15:paraId="129EFCD9"/>
  <w15:commentEx w15:done="0" w15:paraId="57C1FC8C"/>
  <w15:commentEx w15:done="0" w15:paraId="32D648E5"/>
  <w15:commentEx w15:done="0" w15:paraId="58C03AFA"/>
  <w15:commentEx w15:done="0" w15:paraId="14222938"/>
  <w15:commentEx w15:done="0" w15:paraId="4EBD506B"/>
  <w15:commentEx w15:done="0" w15:paraId="14C363FF"/>
  <w15:commentEx w15:done="0" w15:paraId="7FE18E6E"/>
  <w15:commentEx w15:done="0" w15:paraId="45D0D834"/>
  <w15:commentEx w15:done="0" w15:paraId="7960305A"/>
  <w15:commentEx w15:done="0" w15:paraId="16CAC6AB"/>
  <w15:commentEx w15:done="0" w15:paraId="496E07A7"/>
  <w15:commentEx w15:done="0" w15:paraId="6752C14F"/>
  <w15:commentEx w15:done="0" w15:paraId="0158A83F"/>
  <w15:commentEx w15:done="0" w15:paraId="0CE37826"/>
  <w15:commentEx w15:done="0" w15:paraId="0A3E744F"/>
  <w15:commentEx w15:done="0" w15:paraId="25FC5951"/>
  <w15:commentEx w15:done="0" w15:paraId="4CFA6F7C"/>
  <w15:commentEx w15:done="0" w15:paraId="29B9D2CF"/>
  <w15:commentEx w15:done="0" w15:paraId="7A60571B"/>
  <w15:commentEx w15:done="0" w15:paraId="132526C2"/>
  <w15:commentEx w15:done="0" w15:paraId="209E1673"/>
  <w15:commentEx w15:done="0" w15:paraId="55022C39"/>
  <w15:commentEx w15:done="0" w15:paraId="7A1665F8"/>
  <w15:commentEx w15:done="0" w15:paraId="37422008"/>
  <w15:commentEx w15:done="0" w15:paraId="4B6E063A"/>
  <w15:commentEx w15:done="0" w15:paraId="64C812AC"/>
  <w15:commentEx w15:done="0" w15:paraId="2EBC0CE3"/>
  <w15:commentEx w15:done="0" w15:paraId="453874A5"/>
  <w15:commentEx w15:done="0" w15:paraId="5EB78618"/>
  <w15:commentEx w15:done="0" w15:paraId="3FEDC917"/>
  <w15:commentEx w15:done="0" w15:paraId="0F2C2F18"/>
  <w15:commentEx w15:done="0" w15:paraId="1F79D420" w15:paraIdParent="0F2C2F1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8B458B6" w16cex:dateUtc="2025-11-06T23:06:51.112Z"/>
  <w16cex:commentExtensible w16cex:durableId="5FB05CC3" w16cex:dateUtc="2025-11-07T18:47:05.986Z"/>
</w16cex:commentsExtensible>
</file>

<file path=word/commentsIds.xml><?xml version="1.0" encoding="utf-8"?>
<w16cid:commentsIds xmlns:mc="http://schemas.openxmlformats.org/markup-compatibility/2006" xmlns:w16cid="http://schemas.microsoft.com/office/word/2016/wordml/cid" mc:Ignorable="w16cid">
  <w16cid:commentId w16cid:paraId="42395077" w16cid:durableId="2CA10474"/>
  <w16cid:commentId w16cid:paraId="38986FB6" w16cid:durableId="2CA10DA2"/>
  <w16cid:commentId w16cid:paraId="6FC25E8E" w16cid:durableId="2CA10755"/>
  <w16cid:commentId w16cid:paraId="14F1FE2F" w16cid:durableId="2CA107C7"/>
  <w16cid:commentId w16cid:paraId="56525E0C" w16cid:durableId="2CA10B97"/>
  <w16cid:commentId w16cid:paraId="3F5E5F81" w16cid:durableId="2CA10E20"/>
  <w16cid:commentId w16cid:paraId="0BA713FC" w16cid:durableId="2CA10EE5"/>
  <w16cid:commentId w16cid:paraId="69BDDAB1" w16cid:durableId="2CA13320"/>
  <w16cid:commentId w16cid:paraId="3519B14E" w16cid:durableId="2CA11485"/>
  <w16cid:commentId w16cid:paraId="6A468E81" w16cid:durableId="2CA1150B"/>
  <w16cid:commentId w16cid:paraId="5553644A" w16cid:durableId="2CA11574"/>
  <w16cid:commentId w16cid:paraId="606134C6" w16cid:durableId="2CA11796"/>
  <w16cid:commentId w16cid:paraId="0B0713BF" w16cid:durableId="2CA117E9"/>
  <w16cid:commentId w16cid:paraId="523116FD" w16cid:durableId="2CA119C4"/>
  <w16cid:commentId w16cid:paraId="200D559A" w16cid:durableId="2CA13C17"/>
  <w16cid:commentId w16cid:paraId="0F9646E5" w16cid:durableId="2CA225D4"/>
  <w16cid:commentId w16cid:paraId="7EFC1559" w16cid:durableId="2CA2263C"/>
  <w16cid:commentId w16cid:paraId="59CCD839" w16cid:durableId="2CA226F9"/>
  <w16cid:commentId w16cid:paraId="112B2CF0" w16cid:durableId="2CA22773"/>
  <w16cid:commentId w16cid:paraId="6A000849" w16cid:durableId="2CA227EF"/>
  <w16cid:commentId w16cid:paraId="47C6A67F" w16cid:durableId="2CA2285B"/>
  <w16cid:commentId w16cid:paraId="2950A386" w16cid:durableId="2CA22954"/>
  <w16cid:commentId w16cid:paraId="129EFCD9" w16cid:durableId="2CA23727"/>
  <w16cid:commentId w16cid:paraId="57C1FC8C" w16cid:durableId="2CA236D4"/>
  <w16cid:commentId w16cid:paraId="32D648E5" w16cid:durableId="2CA23713"/>
  <w16cid:commentId w16cid:paraId="58C03AFA" w16cid:durableId="2CA23804"/>
  <w16cid:commentId w16cid:paraId="14222938" w16cid:durableId="2CA2377A"/>
  <w16cid:commentId w16cid:paraId="4EBD506B" w16cid:durableId="2CA237AF"/>
  <w16cid:commentId w16cid:paraId="14C363FF" w16cid:durableId="2CA23912"/>
  <w16cid:commentId w16cid:paraId="7FE18E6E" w16cid:durableId="2CA245A3"/>
  <w16cid:commentId w16cid:paraId="45D0D834" w16cid:durableId="2CA24617"/>
  <w16cid:commentId w16cid:paraId="7960305A" w16cid:durableId="2CA30ADA"/>
  <w16cid:commentId w16cid:paraId="16CAC6AB" w16cid:durableId="2CA2458D"/>
  <w16cid:commentId w16cid:paraId="496E07A7" w16cid:durableId="2CA30BB5"/>
  <w16cid:commentId w16cid:paraId="6752C14F" w16cid:durableId="2CA30C0C"/>
  <w16cid:commentId w16cid:paraId="0158A83F" w16cid:durableId="2CA2455A"/>
  <w16cid:commentId w16cid:paraId="0CE37826" w16cid:durableId="2CA3356B"/>
  <w16cid:commentId w16cid:paraId="0A3E744F" w16cid:durableId="2CA335E0"/>
  <w16cid:commentId w16cid:paraId="25FC5951" w16cid:durableId="2CA33624"/>
  <w16cid:commentId w16cid:paraId="4CFA6F7C" w16cid:durableId="2CA33677"/>
  <w16cid:commentId w16cid:paraId="29B9D2CF" w16cid:durableId="2CA336F9"/>
  <w16cid:commentId w16cid:paraId="7A60571B" w16cid:durableId="2CA33C55"/>
  <w16cid:commentId w16cid:paraId="132526C2" w16cid:durableId="2CA33CEE"/>
  <w16cid:commentId w16cid:paraId="209E1673" w16cid:durableId="2CA33D2E"/>
  <w16cid:commentId w16cid:paraId="55022C39" w16cid:durableId="2CA33DBC"/>
  <w16cid:commentId w16cid:paraId="7A1665F8" w16cid:durableId="2CA33DF3"/>
  <w16cid:commentId w16cid:paraId="37422008" w16cid:durableId="2CA33E3C"/>
  <w16cid:commentId w16cid:paraId="4B6E063A" w16cid:durableId="2CA3440E"/>
  <w16cid:commentId w16cid:paraId="64C812AC" w16cid:durableId="2CA3447B"/>
  <w16cid:commentId w16cid:paraId="2EBC0CE3" w16cid:durableId="2CA3485B"/>
  <w16cid:commentId w16cid:paraId="453874A5" w16cid:durableId="2CA3468C"/>
  <w16cid:commentId w16cid:paraId="5EB78618" w16cid:durableId="2CA35394"/>
  <w16cid:commentId w16cid:paraId="3FEDC917" w16cid:durableId="2CA309D5"/>
  <w16cid:commentId w16cid:paraId="0F2C2F18" w16cid:durableId="48B458B6"/>
  <w16cid:commentId w16cid:paraId="1F79D420" w16cid:durableId="5FB05C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608F" w:rsidRDefault="00B4608F" w14:paraId="5C722E85" w14:textId="77777777">
      <w:pPr>
        <w:spacing w:line="240" w:lineRule="auto"/>
      </w:pPr>
      <w:r>
        <w:separator/>
      </w:r>
    </w:p>
  </w:endnote>
  <w:endnote w:type="continuationSeparator" w:id="0">
    <w:p w:rsidR="00B4608F" w:rsidRDefault="00B4608F" w14:paraId="0705792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439" w:rsidRDefault="00F87439"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87439" w:rsidRDefault="00F87439" w14:paraId="2FA7E414" w14:textId="77777777">
    <w:pPr>
      <w:spacing w:line="240" w:lineRule="auto"/>
      <w:ind w:left="-2" w:hanging="2"/>
      <w:jc w:val="right"/>
      <w:rPr>
        <w:rFonts w:ascii="Times New Roman" w:hAnsi="Times New Roman" w:eastAsia="Times New Roman" w:cs="Times New Roman"/>
        <w:sz w:val="24"/>
        <w:szCs w:val="24"/>
      </w:rPr>
    </w:pPr>
  </w:p>
  <w:p w:rsidR="00F87439" w:rsidRDefault="00F87439" w14:paraId="56E58FCE" w14:textId="77777777">
    <w:pPr>
      <w:spacing w:line="240" w:lineRule="auto"/>
      <w:rPr>
        <w:rFonts w:ascii="Times New Roman" w:hAnsi="Times New Roman" w:eastAsia="Times New Roman" w:cs="Times New Roman"/>
        <w:sz w:val="24"/>
        <w:szCs w:val="24"/>
      </w:rPr>
    </w:pPr>
  </w:p>
  <w:p w:rsidR="00F87439" w:rsidRDefault="00F87439"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87439" w:rsidRDefault="00F87439"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608F" w:rsidRDefault="00B4608F" w14:paraId="105155E3" w14:textId="77777777">
      <w:pPr>
        <w:spacing w:line="240" w:lineRule="auto"/>
      </w:pPr>
      <w:r>
        <w:separator/>
      </w:r>
    </w:p>
  </w:footnote>
  <w:footnote w:type="continuationSeparator" w:id="0">
    <w:p w:rsidR="00B4608F" w:rsidRDefault="00B4608F" w14:paraId="329C73F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F87439" w:rsidRDefault="00F87439"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F87439" w:rsidRDefault="00F87439"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80EDA"/>
    <w:multiLevelType w:val="multilevel"/>
    <w:tmpl w:val="0B529BA0"/>
    <w:lvl w:ilvl="0">
      <w:start w:val="1"/>
      <w:numFmt w:val="bullet"/>
      <w:lvlText w:val="o"/>
      <w:lvlJc w:val="left"/>
      <w:pPr>
        <w:tabs>
          <w:tab w:val="num" w:pos="2484"/>
        </w:tabs>
        <w:ind w:left="2484" w:hanging="360"/>
      </w:pPr>
      <w:rPr>
        <w:rFonts w:hint="default" w:ascii="Courier New" w:hAnsi="Courier New" w:cs="Courier New"/>
        <w:sz w:val="20"/>
      </w:rPr>
    </w:lvl>
    <w:lvl w:ilvl="1">
      <w:start w:val="1"/>
      <w:numFmt w:val="bullet"/>
      <w:lvlText w:val="o"/>
      <w:lvlJc w:val="left"/>
      <w:pPr>
        <w:tabs>
          <w:tab w:val="num" w:pos="3204"/>
        </w:tabs>
        <w:ind w:left="3204" w:hanging="360"/>
      </w:pPr>
      <w:rPr>
        <w:rFonts w:hint="default" w:ascii="Courier New" w:hAnsi="Courier New"/>
        <w:sz w:val="20"/>
      </w:rPr>
    </w:lvl>
    <w:lvl w:ilvl="2" w:tentative="1">
      <w:start w:val="1"/>
      <w:numFmt w:val="bullet"/>
      <w:lvlText w:val=""/>
      <w:lvlJc w:val="left"/>
      <w:pPr>
        <w:tabs>
          <w:tab w:val="num" w:pos="3924"/>
        </w:tabs>
        <w:ind w:left="3924" w:hanging="360"/>
      </w:pPr>
      <w:rPr>
        <w:rFonts w:hint="default" w:ascii="Wingdings" w:hAnsi="Wingdings"/>
        <w:sz w:val="20"/>
      </w:rPr>
    </w:lvl>
    <w:lvl w:ilvl="3" w:tentative="1">
      <w:start w:val="1"/>
      <w:numFmt w:val="bullet"/>
      <w:lvlText w:val=""/>
      <w:lvlJc w:val="left"/>
      <w:pPr>
        <w:tabs>
          <w:tab w:val="num" w:pos="4644"/>
        </w:tabs>
        <w:ind w:left="4644" w:hanging="360"/>
      </w:pPr>
      <w:rPr>
        <w:rFonts w:hint="default" w:ascii="Wingdings" w:hAnsi="Wingdings"/>
        <w:sz w:val="20"/>
      </w:rPr>
    </w:lvl>
    <w:lvl w:ilvl="4" w:tentative="1">
      <w:start w:val="1"/>
      <w:numFmt w:val="bullet"/>
      <w:lvlText w:val=""/>
      <w:lvlJc w:val="left"/>
      <w:pPr>
        <w:tabs>
          <w:tab w:val="num" w:pos="5364"/>
        </w:tabs>
        <w:ind w:left="5364" w:hanging="360"/>
      </w:pPr>
      <w:rPr>
        <w:rFonts w:hint="default" w:ascii="Wingdings" w:hAnsi="Wingdings"/>
        <w:sz w:val="20"/>
      </w:rPr>
    </w:lvl>
    <w:lvl w:ilvl="5" w:tentative="1">
      <w:start w:val="1"/>
      <w:numFmt w:val="bullet"/>
      <w:lvlText w:val=""/>
      <w:lvlJc w:val="left"/>
      <w:pPr>
        <w:tabs>
          <w:tab w:val="num" w:pos="6084"/>
        </w:tabs>
        <w:ind w:left="6084" w:hanging="360"/>
      </w:pPr>
      <w:rPr>
        <w:rFonts w:hint="default" w:ascii="Wingdings" w:hAnsi="Wingdings"/>
        <w:sz w:val="20"/>
      </w:rPr>
    </w:lvl>
    <w:lvl w:ilvl="6" w:tentative="1">
      <w:start w:val="1"/>
      <w:numFmt w:val="bullet"/>
      <w:lvlText w:val=""/>
      <w:lvlJc w:val="left"/>
      <w:pPr>
        <w:tabs>
          <w:tab w:val="num" w:pos="6804"/>
        </w:tabs>
        <w:ind w:left="6804" w:hanging="360"/>
      </w:pPr>
      <w:rPr>
        <w:rFonts w:hint="default" w:ascii="Wingdings" w:hAnsi="Wingdings"/>
        <w:sz w:val="20"/>
      </w:rPr>
    </w:lvl>
    <w:lvl w:ilvl="7" w:tentative="1">
      <w:start w:val="1"/>
      <w:numFmt w:val="bullet"/>
      <w:lvlText w:val=""/>
      <w:lvlJc w:val="left"/>
      <w:pPr>
        <w:tabs>
          <w:tab w:val="num" w:pos="7524"/>
        </w:tabs>
        <w:ind w:left="7524" w:hanging="360"/>
      </w:pPr>
      <w:rPr>
        <w:rFonts w:hint="default" w:ascii="Wingdings" w:hAnsi="Wingdings"/>
        <w:sz w:val="20"/>
      </w:rPr>
    </w:lvl>
    <w:lvl w:ilvl="8" w:tentative="1">
      <w:start w:val="1"/>
      <w:numFmt w:val="bullet"/>
      <w:lvlText w:val=""/>
      <w:lvlJc w:val="left"/>
      <w:pPr>
        <w:tabs>
          <w:tab w:val="num" w:pos="8244"/>
        </w:tabs>
        <w:ind w:left="8244" w:hanging="360"/>
      </w:pPr>
      <w:rPr>
        <w:rFonts w:hint="default" w:ascii="Wingdings" w:hAnsi="Wingdings"/>
        <w:sz w:val="20"/>
      </w:rPr>
    </w:lvl>
  </w:abstractNum>
  <w:abstractNum w:abstractNumId="1" w15:restartNumberingAfterBreak="0">
    <w:nsid w:val="0EA15A0C"/>
    <w:multiLevelType w:val="multilevel"/>
    <w:tmpl w:val="3C9EC690"/>
    <w:lvl w:ilvl="0">
      <w:start w:val="1"/>
      <w:numFmt w:val="bullet"/>
      <w:lvlText w:val=""/>
      <w:lvlJc w:val="left"/>
      <w:pPr>
        <w:tabs>
          <w:tab w:val="num" w:pos="1428"/>
        </w:tabs>
        <w:ind w:left="1428" w:hanging="360"/>
      </w:pPr>
      <w:rPr>
        <w:rFonts w:hint="default" w:ascii="Symbol" w:hAnsi="Symbol"/>
        <w:sz w:val="20"/>
      </w:rPr>
    </w:lvl>
    <w:lvl w:ilvl="1" w:tentative="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2" w15:restartNumberingAfterBreak="0">
    <w:nsid w:val="0F7C2BAC"/>
    <w:multiLevelType w:val="multilevel"/>
    <w:tmpl w:val="4630F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8F6CB8"/>
    <w:multiLevelType w:val="hybridMultilevel"/>
    <w:tmpl w:val="37B0AFCC"/>
    <w:lvl w:ilvl="0" w:tplc="240A0001">
      <w:start w:val="1"/>
      <w:numFmt w:val="bullet"/>
      <w:lvlText w:val=""/>
      <w:lvlJc w:val="left"/>
      <w:pPr>
        <w:ind w:left="1512" w:hanging="360"/>
      </w:pPr>
      <w:rPr>
        <w:rFonts w:hint="default" w:ascii="Symbol" w:hAnsi="Symbol"/>
      </w:rPr>
    </w:lvl>
    <w:lvl w:ilvl="1" w:tplc="240A0003" w:tentative="1">
      <w:start w:val="1"/>
      <w:numFmt w:val="bullet"/>
      <w:lvlText w:val="o"/>
      <w:lvlJc w:val="left"/>
      <w:pPr>
        <w:ind w:left="2232" w:hanging="360"/>
      </w:pPr>
      <w:rPr>
        <w:rFonts w:hint="default" w:ascii="Courier New" w:hAnsi="Courier New" w:cs="Courier New"/>
      </w:rPr>
    </w:lvl>
    <w:lvl w:ilvl="2" w:tplc="240A0005" w:tentative="1">
      <w:start w:val="1"/>
      <w:numFmt w:val="bullet"/>
      <w:lvlText w:val=""/>
      <w:lvlJc w:val="left"/>
      <w:pPr>
        <w:ind w:left="2952" w:hanging="360"/>
      </w:pPr>
      <w:rPr>
        <w:rFonts w:hint="default" w:ascii="Wingdings" w:hAnsi="Wingdings"/>
      </w:rPr>
    </w:lvl>
    <w:lvl w:ilvl="3" w:tplc="240A0001" w:tentative="1">
      <w:start w:val="1"/>
      <w:numFmt w:val="bullet"/>
      <w:lvlText w:val=""/>
      <w:lvlJc w:val="left"/>
      <w:pPr>
        <w:ind w:left="3672" w:hanging="360"/>
      </w:pPr>
      <w:rPr>
        <w:rFonts w:hint="default" w:ascii="Symbol" w:hAnsi="Symbol"/>
      </w:rPr>
    </w:lvl>
    <w:lvl w:ilvl="4" w:tplc="240A0003" w:tentative="1">
      <w:start w:val="1"/>
      <w:numFmt w:val="bullet"/>
      <w:lvlText w:val="o"/>
      <w:lvlJc w:val="left"/>
      <w:pPr>
        <w:ind w:left="4392" w:hanging="360"/>
      </w:pPr>
      <w:rPr>
        <w:rFonts w:hint="default" w:ascii="Courier New" w:hAnsi="Courier New" w:cs="Courier New"/>
      </w:rPr>
    </w:lvl>
    <w:lvl w:ilvl="5" w:tplc="240A0005" w:tentative="1">
      <w:start w:val="1"/>
      <w:numFmt w:val="bullet"/>
      <w:lvlText w:val=""/>
      <w:lvlJc w:val="left"/>
      <w:pPr>
        <w:ind w:left="5112" w:hanging="360"/>
      </w:pPr>
      <w:rPr>
        <w:rFonts w:hint="default" w:ascii="Wingdings" w:hAnsi="Wingdings"/>
      </w:rPr>
    </w:lvl>
    <w:lvl w:ilvl="6" w:tplc="240A0001" w:tentative="1">
      <w:start w:val="1"/>
      <w:numFmt w:val="bullet"/>
      <w:lvlText w:val=""/>
      <w:lvlJc w:val="left"/>
      <w:pPr>
        <w:ind w:left="5832" w:hanging="360"/>
      </w:pPr>
      <w:rPr>
        <w:rFonts w:hint="default" w:ascii="Symbol" w:hAnsi="Symbol"/>
      </w:rPr>
    </w:lvl>
    <w:lvl w:ilvl="7" w:tplc="240A0003" w:tentative="1">
      <w:start w:val="1"/>
      <w:numFmt w:val="bullet"/>
      <w:lvlText w:val="o"/>
      <w:lvlJc w:val="left"/>
      <w:pPr>
        <w:ind w:left="6552" w:hanging="360"/>
      </w:pPr>
      <w:rPr>
        <w:rFonts w:hint="default" w:ascii="Courier New" w:hAnsi="Courier New" w:cs="Courier New"/>
      </w:rPr>
    </w:lvl>
    <w:lvl w:ilvl="8" w:tplc="240A0005" w:tentative="1">
      <w:start w:val="1"/>
      <w:numFmt w:val="bullet"/>
      <w:lvlText w:val=""/>
      <w:lvlJc w:val="left"/>
      <w:pPr>
        <w:ind w:left="7272" w:hanging="360"/>
      </w:pPr>
      <w:rPr>
        <w:rFonts w:hint="default" w:ascii="Wingdings" w:hAnsi="Wingdings"/>
      </w:rPr>
    </w:lvl>
  </w:abstractNum>
  <w:abstractNum w:abstractNumId="4" w15:restartNumberingAfterBreak="0">
    <w:nsid w:val="191B4D4E"/>
    <w:multiLevelType w:val="hybridMultilevel"/>
    <w:tmpl w:val="BD980690"/>
    <w:lvl w:ilvl="0" w:tplc="0C0A0001">
      <w:start w:val="1"/>
      <w:numFmt w:val="bullet"/>
      <w:lvlText w:val=""/>
      <w:lvlJc w:val="left"/>
      <w:pPr>
        <w:ind w:left="1512" w:hanging="360"/>
      </w:pPr>
      <w:rPr>
        <w:rFonts w:hint="default" w:ascii="Symbol" w:hAnsi="Symbol"/>
      </w:rPr>
    </w:lvl>
    <w:lvl w:ilvl="1" w:tplc="0C0A0003" w:tentative="1">
      <w:start w:val="1"/>
      <w:numFmt w:val="bullet"/>
      <w:lvlText w:val="o"/>
      <w:lvlJc w:val="left"/>
      <w:pPr>
        <w:ind w:left="2232" w:hanging="360"/>
      </w:pPr>
      <w:rPr>
        <w:rFonts w:hint="default" w:ascii="Courier New" w:hAnsi="Courier New" w:cs="Courier New"/>
      </w:rPr>
    </w:lvl>
    <w:lvl w:ilvl="2" w:tplc="0C0A0005" w:tentative="1">
      <w:start w:val="1"/>
      <w:numFmt w:val="bullet"/>
      <w:lvlText w:val=""/>
      <w:lvlJc w:val="left"/>
      <w:pPr>
        <w:ind w:left="2952" w:hanging="360"/>
      </w:pPr>
      <w:rPr>
        <w:rFonts w:hint="default" w:ascii="Wingdings" w:hAnsi="Wingdings"/>
      </w:rPr>
    </w:lvl>
    <w:lvl w:ilvl="3" w:tplc="0C0A0001" w:tentative="1">
      <w:start w:val="1"/>
      <w:numFmt w:val="bullet"/>
      <w:lvlText w:val=""/>
      <w:lvlJc w:val="left"/>
      <w:pPr>
        <w:ind w:left="3672" w:hanging="360"/>
      </w:pPr>
      <w:rPr>
        <w:rFonts w:hint="default" w:ascii="Symbol" w:hAnsi="Symbol"/>
      </w:rPr>
    </w:lvl>
    <w:lvl w:ilvl="4" w:tplc="0C0A0003" w:tentative="1">
      <w:start w:val="1"/>
      <w:numFmt w:val="bullet"/>
      <w:lvlText w:val="o"/>
      <w:lvlJc w:val="left"/>
      <w:pPr>
        <w:ind w:left="4392" w:hanging="360"/>
      </w:pPr>
      <w:rPr>
        <w:rFonts w:hint="default" w:ascii="Courier New" w:hAnsi="Courier New" w:cs="Courier New"/>
      </w:rPr>
    </w:lvl>
    <w:lvl w:ilvl="5" w:tplc="0C0A0005" w:tentative="1">
      <w:start w:val="1"/>
      <w:numFmt w:val="bullet"/>
      <w:lvlText w:val=""/>
      <w:lvlJc w:val="left"/>
      <w:pPr>
        <w:ind w:left="5112" w:hanging="360"/>
      </w:pPr>
      <w:rPr>
        <w:rFonts w:hint="default" w:ascii="Wingdings" w:hAnsi="Wingdings"/>
      </w:rPr>
    </w:lvl>
    <w:lvl w:ilvl="6" w:tplc="0C0A0001" w:tentative="1">
      <w:start w:val="1"/>
      <w:numFmt w:val="bullet"/>
      <w:lvlText w:val=""/>
      <w:lvlJc w:val="left"/>
      <w:pPr>
        <w:ind w:left="5832" w:hanging="360"/>
      </w:pPr>
      <w:rPr>
        <w:rFonts w:hint="default" w:ascii="Symbol" w:hAnsi="Symbol"/>
      </w:rPr>
    </w:lvl>
    <w:lvl w:ilvl="7" w:tplc="0C0A0003" w:tentative="1">
      <w:start w:val="1"/>
      <w:numFmt w:val="bullet"/>
      <w:lvlText w:val="o"/>
      <w:lvlJc w:val="left"/>
      <w:pPr>
        <w:ind w:left="6552" w:hanging="360"/>
      </w:pPr>
      <w:rPr>
        <w:rFonts w:hint="default" w:ascii="Courier New" w:hAnsi="Courier New" w:cs="Courier New"/>
      </w:rPr>
    </w:lvl>
    <w:lvl w:ilvl="8" w:tplc="0C0A0005" w:tentative="1">
      <w:start w:val="1"/>
      <w:numFmt w:val="bullet"/>
      <w:lvlText w:val=""/>
      <w:lvlJc w:val="left"/>
      <w:pPr>
        <w:ind w:left="7272" w:hanging="360"/>
      </w:pPr>
      <w:rPr>
        <w:rFonts w:hint="default" w:ascii="Wingdings" w:hAnsi="Wingdings"/>
      </w:rPr>
    </w:lvl>
  </w:abstractNum>
  <w:abstractNum w:abstractNumId="5" w15:restartNumberingAfterBreak="0">
    <w:nsid w:val="1A492A53"/>
    <w:multiLevelType w:val="multilevel"/>
    <w:tmpl w:val="C11A8FEC"/>
    <w:lvl w:ilvl="0">
      <w:start w:val="1"/>
      <w:numFmt w:val="bullet"/>
      <w:lvlText w:val=""/>
      <w:lvlJc w:val="left"/>
      <w:pPr>
        <w:tabs>
          <w:tab w:val="num" w:pos="1512"/>
        </w:tabs>
        <w:ind w:left="1512" w:hanging="360"/>
      </w:pPr>
      <w:rPr>
        <w:rFonts w:hint="default" w:ascii="Symbol" w:hAnsi="Symbol"/>
        <w:sz w:val="20"/>
      </w:rPr>
    </w:lvl>
    <w:lvl w:ilvl="1">
      <w:start w:val="1"/>
      <w:numFmt w:val="bullet"/>
      <w:lvlText w:val="o"/>
      <w:lvlJc w:val="left"/>
      <w:pPr>
        <w:tabs>
          <w:tab w:val="num" w:pos="2232"/>
        </w:tabs>
        <w:ind w:left="2232" w:hanging="360"/>
      </w:pPr>
      <w:rPr>
        <w:rFonts w:hint="default" w:ascii="Courier New" w:hAnsi="Courier New"/>
        <w:sz w:val="20"/>
      </w:rPr>
    </w:lvl>
    <w:lvl w:ilvl="2" w:tentative="1">
      <w:start w:val="1"/>
      <w:numFmt w:val="bullet"/>
      <w:lvlText w:val=""/>
      <w:lvlJc w:val="left"/>
      <w:pPr>
        <w:tabs>
          <w:tab w:val="num" w:pos="2952"/>
        </w:tabs>
        <w:ind w:left="2952" w:hanging="360"/>
      </w:pPr>
      <w:rPr>
        <w:rFonts w:hint="default" w:ascii="Wingdings" w:hAnsi="Wingdings"/>
        <w:sz w:val="20"/>
      </w:rPr>
    </w:lvl>
    <w:lvl w:ilvl="3" w:tentative="1">
      <w:start w:val="1"/>
      <w:numFmt w:val="bullet"/>
      <w:lvlText w:val=""/>
      <w:lvlJc w:val="left"/>
      <w:pPr>
        <w:tabs>
          <w:tab w:val="num" w:pos="3672"/>
        </w:tabs>
        <w:ind w:left="3672" w:hanging="360"/>
      </w:pPr>
      <w:rPr>
        <w:rFonts w:hint="default" w:ascii="Wingdings" w:hAnsi="Wingdings"/>
        <w:sz w:val="20"/>
      </w:rPr>
    </w:lvl>
    <w:lvl w:ilvl="4" w:tentative="1">
      <w:start w:val="1"/>
      <w:numFmt w:val="bullet"/>
      <w:lvlText w:val=""/>
      <w:lvlJc w:val="left"/>
      <w:pPr>
        <w:tabs>
          <w:tab w:val="num" w:pos="4392"/>
        </w:tabs>
        <w:ind w:left="4392" w:hanging="360"/>
      </w:pPr>
      <w:rPr>
        <w:rFonts w:hint="default" w:ascii="Wingdings" w:hAnsi="Wingdings"/>
        <w:sz w:val="20"/>
      </w:rPr>
    </w:lvl>
    <w:lvl w:ilvl="5" w:tentative="1">
      <w:start w:val="1"/>
      <w:numFmt w:val="bullet"/>
      <w:lvlText w:val=""/>
      <w:lvlJc w:val="left"/>
      <w:pPr>
        <w:tabs>
          <w:tab w:val="num" w:pos="5112"/>
        </w:tabs>
        <w:ind w:left="5112" w:hanging="360"/>
      </w:pPr>
      <w:rPr>
        <w:rFonts w:hint="default" w:ascii="Wingdings" w:hAnsi="Wingdings"/>
        <w:sz w:val="20"/>
      </w:rPr>
    </w:lvl>
    <w:lvl w:ilvl="6" w:tentative="1">
      <w:start w:val="1"/>
      <w:numFmt w:val="bullet"/>
      <w:lvlText w:val=""/>
      <w:lvlJc w:val="left"/>
      <w:pPr>
        <w:tabs>
          <w:tab w:val="num" w:pos="5832"/>
        </w:tabs>
        <w:ind w:left="5832" w:hanging="360"/>
      </w:pPr>
      <w:rPr>
        <w:rFonts w:hint="default" w:ascii="Wingdings" w:hAnsi="Wingdings"/>
        <w:sz w:val="20"/>
      </w:rPr>
    </w:lvl>
    <w:lvl w:ilvl="7" w:tentative="1">
      <w:start w:val="1"/>
      <w:numFmt w:val="bullet"/>
      <w:lvlText w:val=""/>
      <w:lvlJc w:val="left"/>
      <w:pPr>
        <w:tabs>
          <w:tab w:val="num" w:pos="6552"/>
        </w:tabs>
        <w:ind w:left="6552" w:hanging="360"/>
      </w:pPr>
      <w:rPr>
        <w:rFonts w:hint="default" w:ascii="Wingdings" w:hAnsi="Wingdings"/>
        <w:sz w:val="20"/>
      </w:rPr>
    </w:lvl>
    <w:lvl w:ilvl="8" w:tentative="1">
      <w:start w:val="1"/>
      <w:numFmt w:val="bullet"/>
      <w:lvlText w:val=""/>
      <w:lvlJc w:val="left"/>
      <w:pPr>
        <w:tabs>
          <w:tab w:val="num" w:pos="7272"/>
        </w:tabs>
        <w:ind w:left="7272" w:hanging="360"/>
      </w:pPr>
      <w:rPr>
        <w:rFonts w:hint="default" w:ascii="Wingdings" w:hAnsi="Wingdings"/>
        <w:sz w:val="20"/>
      </w:rPr>
    </w:lvl>
  </w:abstractNum>
  <w:abstractNum w:abstractNumId="6" w15:restartNumberingAfterBreak="0">
    <w:nsid w:val="3278614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50D3527"/>
    <w:multiLevelType w:val="multilevel"/>
    <w:tmpl w:val="C11A8F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9E50A20"/>
    <w:multiLevelType w:val="hybridMultilevel"/>
    <w:tmpl w:val="38F8FBCE"/>
    <w:lvl w:ilvl="0" w:tplc="240A0019">
      <w:start w:val="1"/>
      <w:numFmt w:val="lowerLetter"/>
      <w:lvlText w:val="%1."/>
      <w:lvlJc w:val="left"/>
      <w:pPr>
        <w:ind w:left="2136" w:hanging="360"/>
      </w:p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10" w15:restartNumberingAfterBreak="0">
    <w:nsid w:val="5D8E5969"/>
    <w:multiLevelType w:val="multilevel"/>
    <w:tmpl w:val="2578CA74"/>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8F5618"/>
    <w:multiLevelType w:val="hybridMultilevel"/>
    <w:tmpl w:val="BF665106"/>
    <w:lvl w:ilvl="0" w:tplc="7D4067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96D5806"/>
    <w:multiLevelType w:val="multilevel"/>
    <w:tmpl w:val="53D8DC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7"/>
  </w:num>
  <w:num w:numId="3">
    <w:abstractNumId w:val="6"/>
  </w:num>
  <w:num w:numId="4">
    <w:abstractNumId w:val="10"/>
  </w:num>
  <w:num w:numId="5">
    <w:abstractNumId w:val="3"/>
  </w:num>
  <w:num w:numId="6">
    <w:abstractNumId w:val="5"/>
  </w:num>
  <w:num w:numId="7">
    <w:abstractNumId w:val="8"/>
  </w:num>
  <w:num w:numId="8">
    <w:abstractNumId w:val="0"/>
  </w:num>
  <w:num w:numId="9">
    <w:abstractNumId w:val="1"/>
  </w:num>
  <w:num w:numId="10">
    <w:abstractNumId w:val="9"/>
  </w:num>
  <w:num w:numId="11">
    <w:abstractNumId w:val="2"/>
  </w:num>
  <w:num w:numId="12">
    <w:abstractNumId w:val="11"/>
  </w:num>
  <w:num w:numId="13">
    <w:abstractNumId w:val="12"/>
  </w:num>
  <w:num w:numId="14">
    <w:abstractNumId w:val="4"/>
  </w:num>
  <w:numIdMacAtCleanup w:val="12"/>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Jairo Luis Valencia Ebratt">
    <w15:presenceInfo w15:providerId="AD" w15:userId="S::jlvalenciae@sena.edu.co::a5265534-1810-43fb-bea0-76713de5f92b"/>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7666A"/>
    <w:rsid w:val="00082C00"/>
    <w:rsid w:val="00090FF7"/>
    <w:rsid w:val="000933D0"/>
    <w:rsid w:val="00097B91"/>
    <w:rsid w:val="000A25F5"/>
    <w:rsid w:val="000A47F8"/>
    <w:rsid w:val="000B4A13"/>
    <w:rsid w:val="000C5552"/>
    <w:rsid w:val="000D23F0"/>
    <w:rsid w:val="000D7229"/>
    <w:rsid w:val="000F8D44"/>
    <w:rsid w:val="00110E85"/>
    <w:rsid w:val="00134E60"/>
    <w:rsid w:val="00144A13"/>
    <w:rsid w:val="001C0EB1"/>
    <w:rsid w:val="001C7687"/>
    <w:rsid w:val="001D1867"/>
    <w:rsid w:val="001E3E6F"/>
    <w:rsid w:val="001F1BE5"/>
    <w:rsid w:val="001F4209"/>
    <w:rsid w:val="00213E84"/>
    <w:rsid w:val="0023519A"/>
    <w:rsid w:val="00263599"/>
    <w:rsid w:val="00263636"/>
    <w:rsid w:val="00280F84"/>
    <w:rsid w:val="002846D8"/>
    <w:rsid w:val="00295A1C"/>
    <w:rsid w:val="002C0FEA"/>
    <w:rsid w:val="002E682B"/>
    <w:rsid w:val="002F7031"/>
    <w:rsid w:val="00301527"/>
    <w:rsid w:val="00301FF2"/>
    <w:rsid w:val="00313D11"/>
    <w:rsid w:val="00325C14"/>
    <w:rsid w:val="003415D3"/>
    <w:rsid w:val="003512E8"/>
    <w:rsid w:val="003537C1"/>
    <w:rsid w:val="00370543"/>
    <w:rsid w:val="00386106"/>
    <w:rsid w:val="003959E7"/>
    <w:rsid w:val="003A568C"/>
    <w:rsid w:val="003B60CA"/>
    <w:rsid w:val="003F2B64"/>
    <w:rsid w:val="003F7B72"/>
    <w:rsid w:val="0040241B"/>
    <w:rsid w:val="004035C7"/>
    <w:rsid w:val="00465993"/>
    <w:rsid w:val="00467FA0"/>
    <w:rsid w:val="004764D2"/>
    <w:rsid w:val="00497C0F"/>
    <w:rsid w:val="004E536C"/>
    <w:rsid w:val="004F323C"/>
    <w:rsid w:val="004F720B"/>
    <w:rsid w:val="00502F24"/>
    <w:rsid w:val="00524CF6"/>
    <w:rsid w:val="00545CDA"/>
    <w:rsid w:val="00546BDB"/>
    <w:rsid w:val="00550888"/>
    <w:rsid w:val="00551492"/>
    <w:rsid w:val="00551F98"/>
    <w:rsid w:val="00556397"/>
    <w:rsid w:val="00557D23"/>
    <w:rsid w:val="00564D78"/>
    <w:rsid w:val="00570203"/>
    <w:rsid w:val="0057295D"/>
    <w:rsid w:val="00581D0D"/>
    <w:rsid w:val="00583BAE"/>
    <w:rsid w:val="005855B7"/>
    <w:rsid w:val="0059034F"/>
    <w:rsid w:val="005B16D8"/>
    <w:rsid w:val="005C1800"/>
    <w:rsid w:val="005F2353"/>
    <w:rsid w:val="0060224F"/>
    <w:rsid w:val="0060450F"/>
    <w:rsid w:val="00604C3A"/>
    <w:rsid w:val="00615CB2"/>
    <w:rsid w:val="0063473A"/>
    <w:rsid w:val="00636E26"/>
    <w:rsid w:val="0066017F"/>
    <w:rsid w:val="006826C1"/>
    <w:rsid w:val="00685AFB"/>
    <w:rsid w:val="006D317C"/>
    <w:rsid w:val="007000BF"/>
    <w:rsid w:val="0070224C"/>
    <w:rsid w:val="007360BA"/>
    <w:rsid w:val="00752FF8"/>
    <w:rsid w:val="00753085"/>
    <w:rsid w:val="007534A0"/>
    <w:rsid w:val="00756611"/>
    <w:rsid w:val="007575B7"/>
    <w:rsid w:val="0076172E"/>
    <w:rsid w:val="00761A81"/>
    <w:rsid w:val="00761D49"/>
    <w:rsid w:val="007646FE"/>
    <w:rsid w:val="00770155"/>
    <w:rsid w:val="007828D4"/>
    <w:rsid w:val="00794287"/>
    <w:rsid w:val="007B7B48"/>
    <w:rsid w:val="007C4702"/>
    <w:rsid w:val="007D6C76"/>
    <w:rsid w:val="0080320D"/>
    <w:rsid w:val="00815157"/>
    <w:rsid w:val="0082191C"/>
    <w:rsid w:val="008479C1"/>
    <w:rsid w:val="00863FBE"/>
    <w:rsid w:val="0087101C"/>
    <w:rsid w:val="00876C32"/>
    <w:rsid w:val="00880CD4"/>
    <w:rsid w:val="00886286"/>
    <w:rsid w:val="00892599"/>
    <w:rsid w:val="008B02D5"/>
    <w:rsid w:val="008B2BFE"/>
    <w:rsid w:val="008B37A9"/>
    <w:rsid w:val="008D3BEF"/>
    <w:rsid w:val="008D4123"/>
    <w:rsid w:val="008D4157"/>
    <w:rsid w:val="008D688D"/>
    <w:rsid w:val="008F2BA6"/>
    <w:rsid w:val="008F4D1F"/>
    <w:rsid w:val="0090257D"/>
    <w:rsid w:val="009048B4"/>
    <w:rsid w:val="00905919"/>
    <w:rsid w:val="00920730"/>
    <w:rsid w:val="009727B0"/>
    <w:rsid w:val="00972DF7"/>
    <w:rsid w:val="00987700"/>
    <w:rsid w:val="009A2515"/>
    <w:rsid w:val="009B4264"/>
    <w:rsid w:val="009C0D13"/>
    <w:rsid w:val="009D7E72"/>
    <w:rsid w:val="009E26F3"/>
    <w:rsid w:val="00A36695"/>
    <w:rsid w:val="00A4050D"/>
    <w:rsid w:val="00A57DC7"/>
    <w:rsid w:val="00A6336C"/>
    <w:rsid w:val="00A7389B"/>
    <w:rsid w:val="00AC10CE"/>
    <w:rsid w:val="00AC4BEB"/>
    <w:rsid w:val="00AD0DD7"/>
    <w:rsid w:val="00B4608F"/>
    <w:rsid w:val="00B65367"/>
    <w:rsid w:val="00B77113"/>
    <w:rsid w:val="00B8618E"/>
    <w:rsid w:val="00B9798F"/>
    <w:rsid w:val="00BA395B"/>
    <w:rsid w:val="00BD7E94"/>
    <w:rsid w:val="00C03902"/>
    <w:rsid w:val="00C0785D"/>
    <w:rsid w:val="00C125DA"/>
    <w:rsid w:val="00C21A0C"/>
    <w:rsid w:val="00C52668"/>
    <w:rsid w:val="00C53926"/>
    <w:rsid w:val="00C572F8"/>
    <w:rsid w:val="00C64CA1"/>
    <w:rsid w:val="00C76E7D"/>
    <w:rsid w:val="00C8435D"/>
    <w:rsid w:val="00CA236C"/>
    <w:rsid w:val="00CF4BC1"/>
    <w:rsid w:val="00D40EC3"/>
    <w:rsid w:val="00D436C3"/>
    <w:rsid w:val="00D55C84"/>
    <w:rsid w:val="00D9001A"/>
    <w:rsid w:val="00D92E49"/>
    <w:rsid w:val="00D96948"/>
    <w:rsid w:val="00DB41DB"/>
    <w:rsid w:val="00DB6129"/>
    <w:rsid w:val="00DC467B"/>
    <w:rsid w:val="00DC7D78"/>
    <w:rsid w:val="00DF2D88"/>
    <w:rsid w:val="00E11364"/>
    <w:rsid w:val="00E12658"/>
    <w:rsid w:val="00E129B1"/>
    <w:rsid w:val="00E129EA"/>
    <w:rsid w:val="00E14B97"/>
    <w:rsid w:val="00E565F9"/>
    <w:rsid w:val="00E60741"/>
    <w:rsid w:val="00E75694"/>
    <w:rsid w:val="00E82A06"/>
    <w:rsid w:val="00E94432"/>
    <w:rsid w:val="00EB2D36"/>
    <w:rsid w:val="00EF6CFD"/>
    <w:rsid w:val="00F06B5C"/>
    <w:rsid w:val="00F36E68"/>
    <w:rsid w:val="00F37C03"/>
    <w:rsid w:val="00F62C79"/>
    <w:rsid w:val="00F62D5E"/>
    <w:rsid w:val="00F707D9"/>
    <w:rsid w:val="00F75159"/>
    <w:rsid w:val="00F87439"/>
    <w:rsid w:val="00F87FC2"/>
    <w:rsid w:val="00F97D3D"/>
    <w:rsid w:val="00FA2141"/>
    <w:rsid w:val="00FA6F27"/>
    <w:rsid w:val="00FA75E8"/>
    <w:rsid w:val="00FD0697"/>
    <w:rsid w:val="00FE04C8"/>
    <w:rsid w:val="026ECF31"/>
    <w:rsid w:val="02B3B3E5"/>
    <w:rsid w:val="095D8049"/>
    <w:rsid w:val="0C3B3CC5"/>
    <w:rsid w:val="0C432147"/>
    <w:rsid w:val="1C075560"/>
    <w:rsid w:val="2239E2FB"/>
    <w:rsid w:val="2DB30DAB"/>
    <w:rsid w:val="3D274BFD"/>
    <w:rsid w:val="41EC046A"/>
    <w:rsid w:val="4A719F69"/>
    <w:rsid w:val="5397BDDC"/>
    <w:rsid w:val="56126C37"/>
    <w:rsid w:val="5ED53984"/>
    <w:rsid w:val="628304EB"/>
    <w:rsid w:val="637844DF"/>
    <w:rsid w:val="67624C0D"/>
    <w:rsid w:val="76E71844"/>
    <w:rsid w:val="7AF9B2E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styleId="relative" w:customStyle="1">
    <w:name w:val="relative"/>
    <w:basedOn w:val="Fuentedeprrafopredeter"/>
    <w:rsid w:val="00467FA0"/>
  </w:style>
  <w:style w:type="paragraph" w:styleId="cvgsua" w:customStyle="1">
    <w:name w:val="cvgsua"/>
    <w:basedOn w:val="Normal"/>
    <w:rsid w:val="009727B0"/>
    <w:pPr>
      <w:spacing w:before="100" w:beforeAutospacing="1" w:after="100" w:afterAutospacing="1" w:line="240" w:lineRule="auto"/>
    </w:pPr>
    <w:rPr>
      <w:rFonts w:ascii="Times New Roman" w:hAnsi="Times New Roman" w:eastAsia="Times New Roman" w:cs="Times New Roman"/>
      <w:sz w:val="24"/>
      <w:szCs w:val="24"/>
    </w:rPr>
  </w:style>
  <w:style w:type="character" w:styleId="oypena" w:customStyle="1">
    <w:name w:val="oypena"/>
    <w:basedOn w:val="Fuentedeprrafopredeter"/>
    <w:rsid w:val="009727B0"/>
  </w:style>
  <w:style w:type="character" w:styleId="ms-1" w:customStyle="1">
    <w:name w:val="ms-1"/>
    <w:basedOn w:val="Fuentedeprrafopredeter"/>
    <w:rsid w:val="00082C00"/>
  </w:style>
  <w:style w:type="character" w:styleId="max-w-full" w:customStyle="1">
    <w:name w:val="max-w-full"/>
    <w:basedOn w:val="Fuentedeprrafopredeter"/>
    <w:rsid w:val="00082C00"/>
  </w:style>
  <w:style w:type="character" w:styleId="-me-1" w:customStyle="1">
    <w:name w:val="-me-1"/>
    <w:basedOn w:val="Fuentedeprrafopredeter"/>
    <w:rsid w:val="00082C00"/>
  </w:style>
  <w:style w:type="character" w:styleId="Mencinsinresolver">
    <w:name w:val="Unresolved Mention"/>
    <w:basedOn w:val="Fuentedeprrafopredeter"/>
    <w:uiPriority w:val="99"/>
    <w:semiHidden/>
    <w:unhideWhenUsed/>
    <w:rsid w:val="002E68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37606">
      <w:bodyDiv w:val="1"/>
      <w:marLeft w:val="0"/>
      <w:marRight w:val="0"/>
      <w:marTop w:val="0"/>
      <w:marBottom w:val="0"/>
      <w:divBdr>
        <w:top w:val="none" w:sz="0" w:space="0" w:color="auto"/>
        <w:left w:val="none" w:sz="0" w:space="0" w:color="auto"/>
        <w:bottom w:val="none" w:sz="0" w:space="0" w:color="auto"/>
        <w:right w:val="none" w:sz="0" w:space="0" w:color="auto"/>
      </w:divBdr>
    </w:div>
    <w:div w:id="86923730">
      <w:bodyDiv w:val="1"/>
      <w:marLeft w:val="0"/>
      <w:marRight w:val="0"/>
      <w:marTop w:val="0"/>
      <w:marBottom w:val="0"/>
      <w:divBdr>
        <w:top w:val="none" w:sz="0" w:space="0" w:color="auto"/>
        <w:left w:val="none" w:sz="0" w:space="0" w:color="auto"/>
        <w:bottom w:val="none" w:sz="0" w:space="0" w:color="auto"/>
        <w:right w:val="none" w:sz="0" w:space="0" w:color="auto"/>
      </w:divBdr>
      <w:divsChild>
        <w:div w:id="1048259974">
          <w:marLeft w:val="0"/>
          <w:marRight w:val="0"/>
          <w:marTop w:val="0"/>
          <w:marBottom w:val="0"/>
          <w:divBdr>
            <w:top w:val="none" w:sz="0" w:space="0" w:color="auto"/>
            <w:left w:val="none" w:sz="0" w:space="0" w:color="auto"/>
            <w:bottom w:val="none" w:sz="0" w:space="0" w:color="auto"/>
            <w:right w:val="none" w:sz="0" w:space="0" w:color="auto"/>
          </w:divBdr>
          <w:divsChild>
            <w:div w:id="1793864736">
              <w:marLeft w:val="0"/>
              <w:marRight w:val="0"/>
              <w:marTop w:val="0"/>
              <w:marBottom w:val="0"/>
              <w:divBdr>
                <w:top w:val="none" w:sz="0" w:space="0" w:color="auto"/>
                <w:left w:val="none" w:sz="0" w:space="0" w:color="auto"/>
                <w:bottom w:val="none" w:sz="0" w:space="0" w:color="auto"/>
                <w:right w:val="none" w:sz="0" w:space="0" w:color="auto"/>
              </w:divBdr>
              <w:divsChild>
                <w:div w:id="603683751">
                  <w:marLeft w:val="0"/>
                  <w:marRight w:val="0"/>
                  <w:marTop w:val="0"/>
                  <w:marBottom w:val="0"/>
                  <w:divBdr>
                    <w:top w:val="none" w:sz="0" w:space="0" w:color="auto"/>
                    <w:left w:val="none" w:sz="0" w:space="0" w:color="auto"/>
                    <w:bottom w:val="none" w:sz="0" w:space="0" w:color="auto"/>
                    <w:right w:val="none" w:sz="0" w:space="0" w:color="auto"/>
                  </w:divBdr>
                  <w:divsChild>
                    <w:div w:id="367295287">
                      <w:marLeft w:val="0"/>
                      <w:marRight w:val="0"/>
                      <w:marTop w:val="0"/>
                      <w:marBottom w:val="0"/>
                      <w:divBdr>
                        <w:top w:val="none" w:sz="0" w:space="0" w:color="auto"/>
                        <w:left w:val="none" w:sz="0" w:space="0" w:color="auto"/>
                        <w:bottom w:val="none" w:sz="0" w:space="0" w:color="auto"/>
                        <w:right w:val="none" w:sz="0" w:space="0" w:color="auto"/>
                      </w:divBdr>
                      <w:divsChild>
                        <w:div w:id="602080837">
                          <w:marLeft w:val="0"/>
                          <w:marRight w:val="0"/>
                          <w:marTop w:val="0"/>
                          <w:marBottom w:val="0"/>
                          <w:divBdr>
                            <w:top w:val="none" w:sz="0" w:space="0" w:color="auto"/>
                            <w:left w:val="none" w:sz="0" w:space="0" w:color="auto"/>
                            <w:bottom w:val="none" w:sz="0" w:space="0" w:color="auto"/>
                            <w:right w:val="none" w:sz="0" w:space="0" w:color="auto"/>
                          </w:divBdr>
                          <w:divsChild>
                            <w:div w:id="1263877192">
                              <w:marLeft w:val="0"/>
                              <w:marRight w:val="0"/>
                              <w:marTop w:val="0"/>
                              <w:marBottom w:val="0"/>
                              <w:divBdr>
                                <w:top w:val="none" w:sz="0" w:space="0" w:color="auto"/>
                                <w:left w:val="none" w:sz="0" w:space="0" w:color="auto"/>
                                <w:bottom w:val="none" w:sz="0" w:space="0" w:color="auto"/>
                                <w:right w:val="none" w:sz="0" w:space="0" w:color="auto"/>
                              </w:divBdr>
                              <w:divsChild>
                                <w:div w:id="963777439">
                                  <w:marLeft w:val="0"/>
                                  <w:marRight w:val="0"/>
                                  <w:marTop w:val="0"/>
                                  <w:marBottom w:val="0"/>
                                  <w:divBdr>
                                    <w:top w:val="none" w:sz="0" w:space="0" w:color="auto"/>
                                    <w:left w:val="none" w:sz="0" w:space="0" w:color="auto"/>
                                    <w:bottom w:val="none" w:sz="0" w:space="0" w:color="auto"/>
                                    <w:right w:val="none" w:sz="0" w:space="0" w:color="auto"/>
                                  </w:divBdr>
                                  <w:divsChild>
                                    <w:div w:id="1989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330650">
          <w:marLeft w:val="0"/>
          <w:marRight w:val="0"/>
          <w:marTop w:val="0"/>
          <w:marBottom w:val="0"/>
          <w:divBdr>
            <w:top w:val="none" w:sz="0" w:space="0" w:color="auto"/>
            <w:left w:val="none" w:sz="0" w:space="0" w:color="auto"/>
            <w:bottom w:val="none" w:sz="0" w:space="0" w:color="auto"/>
            <w:right w:val="none" w:sz="0" w:space="0" w:color="auto"/>
          </w:divBdr>
          <w:divsChild>
            <w:div w:id="1983995829">
              <w:marLeft w:val="0"/>
              <w:marRight w:val="0"/>
              <w:marTop w:val="0"/>
              <w:marBottom w:val="0"/>
              <w:divBdr>
                <w:top w:val="none" w:sz="0" w:space="0" w:color="auto"/>
                <w:left w:val="none" w:sz="0" w:space="0" w:color="auto"/>
                <w:bottom w:val="none" w:sz="0" w:space="0" w:color="auto"/>
                <w:right w:val="none" w:sz="0" w:space="0" w:color="auto"/>
              </w:divBdr>
              <w:divsChild>
                <w:div w:id="2001538832">
                  <w:marLeft w:val="0"/>
                  <w:marRight w:val="0"/>
                  <w:marTop w:val="0"/>
                  <w:marBottom w:val="0"/>
                  <w:divBdr>
                    <w:top w:val="none" w:sz="0" w:space="0" w:color="auto"/>
                    <w:left w:val="none" w:sz="0" w:space="0" w:color="auto"/>
                    <w:bottom w:val="none" w:sz="0" w:space="0" w:color="auto"/>
                    <w:right w:val="none" w:sz="0" w:space="0" w:color="auto"/>
                  </w:divBdr>
                  <w:divsChild>
                    <w:div w:id="816648833">
                      <w:marLeft w:val="0"/>
                      <w:marRight w:val="0"/>
                      <w:marTop w:val="0"/>
                      <w:marBottom w:val="0"/>
                      <w:divBdr>
                        <w:top w:val="none" w:sz="0" w:space="0" w:color="auto"/>
                        <w:left w:val="none" w:sz="0" w:space="0" w:color="auto"/>
                        <w:bottom w:val="none" w:sz="0" w:space="0" w:color="auto"/>
                        <w:right w:val="none" w:sz="0" w:space="0" w:color="auto"/>
                      </w:divBdr>
                      <w:divsChild>
                        <w:div w:id="1459101019">
                          <w:marLeft w:val="0"/>
                          <w:marRight w:val="0"/>
                          <w:marTop w:val="0"/>
                          <w:marBottom w:val="0"/>
                          <w:divBdr>
                            <w:top w:val="none" w:sz="0" w:space="0" w:color="auto"/>
                            <w:left w:val="none" w:sz="0" w:space="0" w:color="auto"/>
                            <w:bottom w:val="none" w:sz="0" w:space="0" w:color="auto"/>
                            <w:right w:val="none" w:sz="0" w:space="0" w:color="auto"/>
                          </w:divBdr>
                          <w:divsChild>
                            <w:div w:id="1165048858">
                              <w:marLeft w:val="0"/>
                              <w:marRight w:val="0"/>
                              <w:marTop w:val="0"/>
                              <w:marBottom w:val="0"/>
                              <w:divBdr>
                                <w:top w:val="none" w:sz="0" w:space="0" w:color="auto"/>
                                <w:left w:val="none" w:sz="0" w:space="0" w:color="auto"/>
                                <w:bottom w:val="none" w:sz="0" w:space="0" w:color="auto"/>
                                <w:right w:val="none" w:sz="0" w:space="0" w:color="auto"/>
                              </w:divBdr>
                              <w:divsChild>
                                <w:div w:id="371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443707">
          <w:marLeft w:val="0"/>
          <w:marRight w:val="0"/>
          <w:marTop w:val="0"/>
          <w:marBottom w:val="0"/>
          <w:divBdr>
            <w:top w:val="none" w:sz="0" w:space="0" w:color="auto"/>
            <w:left w:val="none" w:sz="0" w:space="0" w:color="auto"/>
            <w:bottom w:val="none" w:sz="0" w:space="0" w:color="auto"/>
            <w:right w:val="none" w:sz="0" w:space="0" w:color="auto"/>
          </w:divBdr>
          <w:divsChild>
            <w:div w:id="280039202">
              <w:marLeft w:val="0"/>
              <w:marRight w:val="0"/>
              <w:marTop w:val="0"/>
              <w:marBottom w:val="0"/>
              <w:divBdr>
                <w:top w:val="none" w:sz="0" w:space="0" w:color="auto"/>
                <w:left w:val="none" w:sz="0" w:space="0" w:color="auto"/>
                <w:bottom w:val="none" w:sz="0" w:space="0" w:color="auto"/>
                <w:right w:val="none" w:sz="0" w:space="0" w:color="auto"/>
              </w:divBdr>
              <w:divsChild>
                <w:div w:id="428428030">
                  <w:marLeft w:val="0"/>
                  <w:marRight w:val="0"/>
                  <w:marTop w:val="0"/>
                  <w:marBottom w:val="0"/>
                  <w:divBdr>
                    <w:top w:val="none" w:sz="0" w:space="0" w:color="auto"/>
                    <w:left w:val="none" w:sz="0" w:space="0" w:color="auto"/>
                    <w:bottom w:val="none" w:sz="0" w:space="0" w:color="auto"/>
                    <w:right w:val="none" w:sz="0" w:space="0" w:color="auto"/>
                  </w:divBdr>
                  <w:divsChild>
                    <w:div w:id="123889632">
                      <w:marLeft w:val="0"/>
                      <w:marRight w:val="0"/>
                      <w:marTop w:val="0"/>
                      <w:marBottom w:val="0"/>
                      <w:divBdr>
                        <w:top w:val="none" w:sz="0" w:space="0" w:color="auto"/>
                        <w:left w:val="none" w:sz="0" w:space="0" w:color="auto"/>
                        <w:bottom w:val="none" w:sz="0" w:space="0" w:color="auto"/>
                        <w:right w:val="none" w:sz="0" w:space="0" w:color="auto"/>
                      </w:divBdr>
                      <w:divsChild>
                        <w:div w:id="534541987">
                          <w:marLeft w:val="0"/>
                          <w:marRight w:val="0"/>
                          <w:marTop w:val="0"/>
                          <w:marBottom w:val="0"/>
                          <w:divBdr>
                            <w:top w:val="none" w:sz="0" w:space="0" w:color="auto"/>
                            <w:left w:val="none" w:sz="0" w:space="0" w:color="auto"/>
                            <w:bottom w:val="none" w:sz="0" w:space="0" w:color="auto"/>
                            <w:right w:val="none" w:sz="0" w:space="0" w:color="auto"/>
                          </w:divBdr>
                          <w:divsChild>
                            <w:div w:id="327170483">
                              <w:marLeft w:val="0"/>
                              <w:marRight w:val="0"/>
                              <w:marTop w:val="0"/>
                              <w:marBottom w:val="0"/>
                              <w:divBdr>
                                <w:top w:val="none" w:sz="0" w:space="0" w:color="auto"/>
                                <w:left w:val="none" w:sz="0" w:space="0" w:color="auto"/>
                                <w:bottom w:val="none" w:sz="0" w:space="0" w:color="auto"/>
                                <w:right w:val="none" w:sz="0" w:space="0" w:color="auto"/>
                              </w:divBdr>
                              <w:divsChild>
                                <w:div w:id="255745872">
                                  <w:marLeft w:val="0"/>
                                  <w:marRight w:val="0"/>
                                  <w:marTop w:val="0"/>
                                  <w:marBottom w:val="0"/>
                                  <w:divBdr>
                                    <w:top w:val="none" w:sz="0" w:space="0" w:color="auto"/>
                                    <w:left w:val="none" w:sz="0" w:space="0" w:color="auto"/>
                                    <w:bottom w:val="none" w:sz="0" w:space="0" w:color="auto"/>
                                    <w:right w:val="none" w:sz="0" w:space="0" w:color="auto"/>
                                  </w:divBdr>
                                  <w:divsChild>
                                    <w:div w:id="8380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09914">
      <w:bodyDiv w:val="1"/>
      <w:marLeft w:val="0"/>
      <w:marRight w:val="0"/>
      <w:marTop w:val="0"/>
      <w:marBottom w:val="0"/>
      <w:divBdr>
        <w:top w:val="none" w:sz="0" w:space="0" w:color="auto"/>
        <w:left w:val="none" w:sz="0" w:space="0" w:color="auto"/>
        <w:bottom w:val="none" w:sz="0" w:space="0" w:color="auto"/>
        <w:right w:val="none" w:sz="0" w:space="0" w:color="auto"/>
      </w:divBdr>
    </w:div>
    <w:div w:id="155417325">
      <w:bodyDiv w:val="1"/>
      <w:marLeft w:val="0"/>
      <w:marRight w:val="0"/>
      <w:marTop w:val="0"/>
      <w:marBottom w:val="0"/>
      <w:divBdr>
        <w:top w:val="none" w:sz="0" w:space="0" w:color="auto"/>
        <w:left w:val="none" w:sz="0" w:space="0" w:color="auto"/>
        <w:bottom w:val="none" w:sz="0" w:space="0" w:color="auto"/>
        <w:right w:val="none" w:sz="0" w:space="0" w:color="auto"/>
      </w:divBdr>
    </w:div>
    <w:div w:id="192040412">
      <w:bodyDiv w:val="1"/>
      <w:marLeft w:val="0"/>
      <w:marRight w:val="0"/>
      <w:marTop w:val="0"/>
      <w:marBottom w:val="0"/>
      <w:divBdr>
        <w:top w:val="none" w:sz="0" w:space="0" w:color="auto"/>
        <w:left w:val="none" w:sz="0" w:space="0" w:color="auto"/>
        <w:bottom w:val="none" w:sz="0" w:space="0" w:color="auto"/>
        <w:right w:val="none" w:sz="0" w:space="0" w:color="auto"/>
      </w:divBdr>
    </w:div>
    <w:div w:id="374042932">
      <w:bodyDiv w:val="1"/>
      <w:marLeft w:val="0"/>
      <w:marRight w:val="0"/>
      <w:marTop w:val="0"/>
      <w:marBottom w:val="0"/>
      <w:divBdr>
        <w:top w:val="none" w:sz="0" w:space="0" w:color="auto"/>
        <w:left w:val="none" w:sz="0" w:space="0" w:color="auto"/>
        <w:bottom w:val="none" w:sz="0" w:space="0" w:color="auto"/>
        <w:right w:val="none" w:sz="0" w:space="0" w:color="auto"/>
      </w:divBdr>
      <w:divsChild>
        <w:div w:id="926883019">
          <w:marLeft w:val="0"/>
          <w:marRight w:val="0"/>
          <w:marTop w:val="0"/>
          <w:marBottom w:val="0"/>
          <w:divBdr>
            <w:top w:val="none" w:sz="0" w:space="0" w:color="auto"/>
            <w:left w:val="none" w:sz="0" w:space="0" w:color="auto"/>
            <w:bottom w:val="none" w:sz="0" w:space="0" w:color="auto"/>
            <w:right w:val="none" w:sz="0" w:space="0" w:color="auto"/>
          </w:divBdr>
          <w:divsChild>
            <w:div w:id="16289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773">
      <w:bodyDiv w:val="1"/>
      <w:marLeft w:val="0"/>
      <w:marRight w:val="0"/>
      <w:marTop w:val="0"/>
      <w:marBottom w:val="0"/>
      <w:divBdr>
        <w:top w:val="none" w:sz="0" w:space="0" w:color="auto"/>
        <w:left w:val="none" w:sz="0" w:space="0" w:color="auto"/>
        <w:bottom w:val="none" w:sz="0" w:space="0" w:color="auto"/>
        <w:right w:val="none" w:sz="0" w:space="0" w:color="auto"/>
      </w:divBdr>
      <w:divsChild>
        <w:div w:id="854734395">
          <w:marLeft w:val="0"/>
          <w:marRight w:val="0"/>
          <w:marTop w:val="0"/>
          <w:marBottom w:val="0"/>
          <w:divBdr>
            <w:top w:val="none" w:sz="0" w:space="0" w:color="auto"/>
            <w:left w:val="none" w:sz="0" w:space="0" w:color="auto"/>
            <w:bottom w:val="none" w:sz="0" w:space="0" w:color="auto"/>
            <w:right w:val="none" w:sz="0" w:space="0" w:color="auto"/>
          </w:divBdr>
          <w:divsChild>
            <w:div w:id="19775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00381">
      <w:bodyDiv w:val="1"/>
      <w:marLeft w:val="0"/>
      <w:marRight w:val="0"/>
      <w:marTop w:val="0"/>
      <w:marBottom w:val="0"/>
      <w:divBdr>
        <w:top w:val="none" w:sz="0" w:space="0" w:color="auto"/>
        <w:left w:val="none" w:sz="0" w:space="0" w:color="auto"/>
        <w:bottom w:val="none" w:sz="0" w:space="0" w:color="auto"/>
        <w:right w:val="none" w:sz="0" w:space="0" w:color="auto"/>
      </w:divBdr>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724107684">
      <w:bodyDiv w:val="1"/>
      <w:marLeft w:val="0"/>
      <w:marRight w:val="0"/>
      <w:marTop w:val="0"/>
      <w:marBottom w:val="0"/>
      <w:divBdr>
        <w:top w:val="none" w:sz="0" w:space="0" w:color="auto"/>
        <w:left w:val="none" w:sz="0" w:space="0" w:color="auto"/>
        <w:bottom w:val="none" w:sz="0" w:space="0" w:color="auto"/>
        <w:right w:val="none" w:sz="0" w:space="0" w:color="auto"/>
      </w:divBdr>
      <w:divsChild>
        <w:div w:id="1635476518">
          <w:marLeft w:val="0"/>
          <w:marRight w:val="0"/>
          <w:marTop w:val="0"/>
          <w:marBottom w:val="0"/>
          <w:divBdr>
            <w:top w:val="none" w:sz="0" w:space="0" w:color="auto"/>
            <w:left w:val="none" w:sz="0" w:space="0" w:color="auto"/>
            <w:bottom w:val="none" w:sz="0" w:space="0" w:color="auto"/>
            <w:right w:val="none" w:sz="0" w:space="0" w:color="auto"/>
          </w:divBdr>
          <w:divsChild>
            <w:div w:id="983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6286">
      <w:bodyDiv w:val="1"/>
      <w:marLeft w:val="0"/>
      <w:marRight w:val="0"/>
      <w:marTop w:val="0"/>
      <w:marBottom w:val="0"/>
      <w:divBdr>
        <w:top w:val="none" w:sz="0" w:space="0" w:color="auto"/>
        <w:left w:val="none" w:sz="0" w:space="0" w:color="auto"/>
        <w:bottom w:val="none" w:sz="0" w:space="0" w:color="auto"/>
        <w:right w:val="none" w:sz="0" w:space="0" w:color="auto"/>
      </w:divBdr>
    </w:div>
    <w:div w:id="792790046">
      <w:bodyDiv w:val="1"/>
      <w:marLeft w:val="0"/>
      <w:marRight w:val="0"/>
      <w:marTop w:val="0"/>
      <w:marBottom w:val="0"/>
      <w:divBdr>
        <w:top w:val="none" w:sz="0" w:space="0" w:color="auto"/>
        <w:left w:val="none" w:sz="0" w:space="0" w:color="auto"/>
        <w:bottom w:val="none" w:sz="0" w:space="0" w:color="auto"/>
        <w:right w:val="none" w:sz="0" w:space="0" w:color="auto"/>
      </w:divBdr>
      <w:divsChild>
        <w:div w:id="2127045259">
          <w:marLeft w:val="0"/>
          <w:marRight w:val="0"/>
          <w:marTop w:val="0"/>
          <w:marBottom w:val="0"/>
          <w:divBdr>
            <w:top w:val="none" w:sz="0" w:space="0" w:color="auto"/>
            <w:left w:val="none" w:sz="0" w:space="0" w:color="auto"/>
            <w:bottom w:val="none" w:sz="0" w:space="0" w:color="auto"/>
            <w:right w:val="none" w:sz="0" w:space="0" w:color="auto"/>
          </w:divBdr>
          <w:divsChild>
            <w:div w:id="595672622">
              <w:marLeft w:val="0"/>
              <w:marRight w:val="0"/>
              <w:marTop w:val="0"/>
              <w:marBottom w:val="0"/>
              <w:divBdr>
                <w:top w:val="none" w:sz="0" w:space="0" w:color="auto"/>
                <w:left w:val="none" w:sz="0" w:space="0" w:color="auto"/>
                <w:bottom w:val="none" w:sz="0" w:space="0" w:color="auto"/>
                <w:right w:val="none" w:sz="0" w:space="0" w:color="auto"/>
              </w:divBdr>
              <w:divsChild>
                <w:div w:id="59014023">
                  <w:marLeft w:val="0"/>
                  <w:marRight w:val="0"/>
                  <w:marTop w:val="0"/>
                  <w:marBottom w:val="0"/>
                  <w:divBdr>
                    <w:top w:val="none" w:sz="0" w:space="0" w:color="auto"/>
                    <w:left w:val="none" w:sz="0" w:space="0" w:color="auto"/>
                    <w:bottom w:val="none" w:sz="0" w:space="0" w:color="auto"/>
                    <w:right w:val="none" w:sz="0" w:space="0" w:color="auto"/>
                  </w:divBdr>
                  <w:divsChild>
                    <w:div w:id="1205605828">
                      <w:marLeft w:val="0"/>
                      <w:marRight w:val="0"/>
                      <w:marTop w:val="0"/>
                      <w:marBottom w:val="0"/>
                      <w:divBdr>
                        <w:top w:val="none" w:sz="0" w:space="0" w:color="auto"/>
                        <w:left w:val="none" w:sz="0" w:space="0" w:color="auto"/>
                        <w:bottom w:val="none" w:sz="0" w:space="0" w:color="auto"/>
                        <w:right w:val="none" w:sz="0" w:space="0" w:color="auto"/>
                      </w:divBdr>
                      <w:divsChild>
                        <w:div w:id="93480959">
                          <w:marLeft w:val="0"/>
                          <w:marRight w:val="0"/>
                          <w:marTop w:val="0"/>
                          <w:marBottom w:val="0"/>
                          <w:divBdr>
                            <w:top w:val="none" w:sz="0" w:space="0" w:color="auto"/>
                            <w:left w:val="none" w:sz="0" w:space="0" w:color="auto"/>
                            <w:bottom w:val="none" w:sz="0" w:space="0" w:color="auto"/>
                            <w:right w:val="none" w:sz="0" w:space="0" w:color="auto"/>
                          </w:divBdr>
                          <w:divsChild>
                            <w:div w:id="40640040">
                              <w:marLeft w:val="0"/>
                              <w:marRight w:val="0"/>
                              <w:marTop w:val="0"/>
                              <w:marBottom w:val="0"/>
                              <w:divBdr>
                                <w:top w:val="none" w:sz="0" w:space="0" w:color="auto"/>
                                <w:left w:val="none" w:sz="0" w:space="0" w:color="auto"/>
                                <w:bottom w:val="none" w:sz="0" w:space="0" w:color="auto"/>
                                <w:right w:val="none" w:sz="0" w:space="0" w:color="auto"/>
                              </w:divBdr>
                              <w:divsChild>
                                <w:div w:id="1908346758">
                                  <w:marLeft w:val="0"/>
                                  <w:marRight w:val="0"/>
                                  <w:marTop w:val="0"/>
                                  <w:marBottom w:val="0"/>
                                  <w:divBdr>
                                    <w:top w:val="none" w:sz="0" w:space="0" w:color="auto"/>
                                    <w:left w:val="none" w:sz="0" w:space="0" w:color="auto"/>
                                    <w:bottom w:val="none" w:sz="0" w:space="0" w:color="auto"/>
                                    <w:right w:val="none" w:sz="0" w:space="0" w:color="auto"/>
                                  </w:divBdr>
                                  <w:divsChild>
                                    <w:div w:id="15328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1844582">
      <w:bodyDiv w:val="1"/>
      <w:marLeft w:val="0"/>
      <w:marRight w:val="0"/>
      <w:marTop w:val="0"/>
      <w:marBottom w:val="0"/>
      <w:divBdr>
        <w:top w:val="none" w:sz="0" w:space="0" w:color="auto"/>
        <w:left w:val="none" w:sz="0" w:space="0" w:color="auto"/>
        <w:bottom w:val="none" w:sz="0" w:space="0" w:color="auto"/>
        <w:right w:val="none" w:sz="0" w:space="0" w:color="auto"/>
      </w:divBdr>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831145825">
      <w:bodyDiv w:val="1"/>
      <w:marLeft w:val="0"/>
      <w:marRight w:val="0"/>
      <w:marTop w:val="0"/>
      <w:marBottom w:val="0"/>
      <w:divBdr>
        <w:top w:val="none" w:sz="0" w:space="0" w:color="auto"/>
        <w:left w:val="none" w:sz="0" w:space="0" w:color="auto"/>
        <w:bottom w:val="none" w:sz="0" w:space="0" w:color="auto"/>
        <w:right w:val="none" w:sz="0" w:space="0" w:color="auto"/>
      </w:divBdr>
    </w:div>
    <w:div w:id="86949198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18404366">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254170117">
      <w:bodyDiv w:val="1"/>
      <w:marLeft w:val="0"/>
      <w:marRight w:val="0"/>
      <w:marTop w:val="0"/>
      <w:marBottom w:val="0"/>
      <w:divBdr>
        <w:top w:val="none" w:sz="0" w:space="0" w:color="auto"/>
        <w:left w:val="none" w:sz="0" w:space="0" w:color="auto"/>
        <w:bottom w:val="none" w:sz="0" w:space="0" w:color="auto"/>
        <w:right w:val="none" w:sz="0" w:space="0" w:color="auto"/>
      </w:divBdr>
    </w:div>
    <w:div w:id="1256521833">
      <w:bodyDiv w:val="1"/>
      <w:marLeft w:val="0"/>
      <w:marRight w:val="0"/>
      <w:marTop w:val="0"/>
      <w:marBottom w:val="0"/>
      <w:divBdr>
        <w:top w:val="none" w:sz="0" w:space="0" w:color="auto"/>
        <w:left w:val="none" w:sz="0" w:space="0" w:color="auto"/>
        <w:bottom w:val="none" w:sz="0" w:space="0" w:color="auto"/>
        <w:right w:val="none" w:sz="0" w:space="0" w:color="auto"/>
      </w:divBdr>
    </w:div>
    <w:div w:id="1258097360">
      <w:bodyDiv w:val="1"/>
      <w:marLeft w:val="0"/>
      <w:marRight w:val="0"/>
      <w:marTop w:val="0"/>
      <w:marBottom w:val="0"/>
      <w:divBdr>
        <w:top w:val="none" w:sz="0" w:space="0" w:color="auto"/>
        <w:left w:val="none" w:sz="0" w:space="0" w:color="auto"/>
        <w:bottom w:val="none" w:sz="0" w:space="0" w:color="auto"/>
        <w:right w:val="none" w:sz="0" w:space="0" w:color="auto"/>
      </w:divBdr>
    </w:div>
    <w:div w:id="1270314201">
      <w:bodyDiv w:val="1"/>
      <w:marLeft w:val="0"/>
      <w:marRight w:val="0"/>
      <w:marTop w:val="0"/>
      <w:marBottom w:val="0"/>
      <w:divBdr>
        <w:top w:val="none" w:sz="0" w:space="0" w:color="auto"/>
        <w:left w:val="none" w:sz="0" w:space="0" w:color="auto"/>
        <w:bottom w:val="none" w:sz="0" w:space="0" w:color="auto"/>
        <w:right w:val="none" w:sz="0" w:space="0" w:color="auto"/>
      </w:divBdr>
      <w:divsChild>
        <w:div w:id="177038658">
          <w:marLeft w:val="0"/>
          <w:marRight w:val="0"/>
          <w:marTop w:val="0"/>
          <w:marBottom w:val="0"/>
          <w:divBdr>
            <w:top w:val="none" w:sz="0" w:space="0" w:color="auto"/>
            <w:left w:val="none" w:sz="0" w:space="0" w:color="auto"/>
            <w:bottom w:val="none" w:sz="0" w:space="0" w:color="auto"/>
            <w:right w:val="none" w:sz="0" w:space="0" w:color="auto"/>
          </w:divBdr>
          <w:divsChild>
            <w:div w:id="4899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34562">
      <w:bodyDiv w:val="1"/>
      <w:marLeft w:val="0"/>
      <w:marRight w:val="0"/>
      <w:marTop w:val="0"/>
      <w:marBottom w:val="0"/>
      <w:divBdr>
        <w:top w:val="none" w:sz="0" w:space="0" w:color="auto"/>
        <w:left w:val="none" w:sz="0" w:space="0" w:color="auto"/>
        <w:bottom w:val="none" w:sz="0" w:space="0" w:color="auto"/>
        <w:right w:val="none" w:sz="0" w:space="0" w:color="auto"/>
      </w:divBdr>
    </w:div>
    <w:div w:id="1325163613">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375235881">
      <w:bodyDiv w:val="1"/>
      <w:marLeft w:val="0"/>
      <w:marRight w:val="0"/>
      <w:marTop w:val="0"/>
      <w:marBottom w:val="0"/>
      <w:divBdr>
        <w:top w:val="none" w:sz="0" w:space="0" w:color="auto"/>
        <w:left w:val="none" w:sz="0" w:space="0" w:color="auto"/>
        <w:bottom w:val="none" w:sz="0" w:space="0" w:color="auto"/>
        <w:right w:val="none" w:sz="0" w:space="0" w:color="auto"/>
      </w:divBdr>
    </w:div>
    <w:div w:id="1446194188">
      <w:bodyDiv w:val="1"/>
      <w:marLeft w:val="0"/>
      <w:marRight w:val="0"/>
      <w:marTop w:val="0"/>
      <w:marBottom w:val="0"/>
      <w:divBdr>
        <w:top w:val="none" w:sz="0" w:space="0" w:color="auto"/>
        <w:left w:val="none" w:sz="0" w:space="0" w:color="auto"/>
        <w:bottom w:val="none" w:sz="0" w:space="0" w:color="auto"/>
        <w:right w:val="none" w:sz="0" w:space="0" w:color="auto"/>
      </w:divBdr>
    </w:div>
    <w:div w:id="1490174789">
      <w:bodyDiv w:val="1"/>
      <w:marLeft w:val="0"/>
      <w:marRight w:val="0"/>
      <w:marTop w:val="0"/>
      <w:marBottom w:val="0"/>
      <w:divBdr>
        <w:top w:val="none" w:sz="0" w:space="0" w:color="auto"/>
        <w:left w:val="none" w:sz="0" w:space="0" w:color="auto"/>
        <w:bottom w:val="none" w:sz="0" w:space="0" w:color="auto"/>
        <w:right w:val="none" w:sz="0" w:space="0" w:color="auto"/>
      </w:divBdr>
    </w:div>
    <w:div w:id="1573659511">
      <w:bodyDiv w:val="1"/>
      <w:marLeft w:val="0"/>
      <w:marRight w:val="0"/>
      <w:marTop w:val="0"/>
      <w:marBottom w:val="0"/>
      <w:divBdr>
        <w:top w:val="none" w:sz="0" w:space="0" w:color="auto"/>
        <w:left w:val="none" w:sz="0" w:space="0" w:color="auto"/>
        <w:bottom w:val="none" w:sz="0" w:space="0" w:color="auto"/>
        <w:right w:val="none" w:sz="0" w:space="0" w:color="auto"/>
      </w:divBdr>
      <w:divsChild>
        <w:div w:id="1492915888">
          <w:marLeft w:val="0"/>
          <w:marRight w:val="0"/>
          <w:marTop w:val="0"/>
          <w:marBottom w:val="0"/>
          <w:divBdr>
            <w:top w:val="none" w:sz="0" w:space="0" w:color="auto"/>
            <w:left w:val="none" w:sz="0" w:space="0" w:color="auto"/>
            <w:bottom w:val="none" w:sz="0" w:space="0" w:color="auto"/>
            <w:right w:val="none" w:sz="0" w:space="0" w:color="auto"/>
          </w:divBdr>
          <w:divsChild>
            <w:div w:id="1502575684">
              <w:marLeft w:val="0"/>
              <w:marRight w:val="0"/>
              <w:marTop w:val="0"/>
              <w:marBottom w:val="0"/>
              <w:divBdr>
                <w:top w:val="none" w:sz="0" w:space="0" w:color="auto"/>
                <w:left w:val="none" w:sz="0" w:space="0" w:color="auto"/>
                <w:bottom w:val="none" w:sz="0" w:space="0" w:color="auto"/>
                <w:right w:val="none" w:sz="0" w:space="0" w:color="auto"/>
              </w:divBdr>
              <w:divsChild>
                <w:div w:id="621304063">
                  <w:marLeft w:val="0"/>
                  <w:marRight w:val="0"/>
                  <w:marTop w:val="0"/>
                  <w:marBottom w:val="0"/>
                  <w:divBdr>
                    <w:top w:val="none" w:sz="0" w:space="0" w:color="auto"/>
                    <w:left w:val="none" w:sz="0" w:space="0" w:color="auto"/>
                    <w:bottom w:val="none" w:sz="0" w:space="0" w:color="auto"/>
                    <w:right w:val="none" w:sz="0" w:space="0" w:color="auto"/>
                  </w:divBdr>
                  <w:divsChild>
                    <w:div w:id="1918903883">
                      <w:marLeft w:val="0"/>
                      <w:marRight w:val="0"/>
                      <w:marTop w:val="0"/>
                      <w:marBottom w:val="0"/>
                      <w:divBdr>
                        <w:top w:val="none" w:sz="0" w:space="0" w:color="auto"/>
                        <w:left w:val="none" w:sz="0" w:space="0" w:color="auto"/>
                        <w:bottom w:val="none" w:sz="0" w:space="0" w:color="auto"/>
                        <w:right w:val="none" w:sz="0" w:space="0" w:color="auto"/>
                      </w:divBdr>
                      <w:divsChild>
                        <w:div w:id="982393958">
                          <w:marLeft w:val="0"/>
                          <w:marRight w:val="0"/>
                          <w:marTop w:val="0"/>
                          <w:marBottom w:val="0"/>
                          <w:divBdr>
                            <w:top w:val="none" w:sz="0" w:space="0" w:color="auto"/>
                            <w:left w:val="none" w:sz="0" w:space="0" w:color="auto"/>
                            <w:bottom w:val="none" w:sz="0" w:space="0" w:color="auto"/>
                            <w:right w:val="none" w:sz="0" w:space="0" w:color="auto"/>
                          </w:divBdr>
                          <w:divsChild>
                            <w:div w:id="1397437465">
                              <w:marLeft w:val="0"/>
                              <w:marRight w:val="0"/>
                              <w:marTop w:val="0"/>
                              <w:marBottom w:val="0"/>
                              <w:divBdr>
                                <w:top w:val="none" w:sz="0" w:space="0" w:color="auto"/>
                                <w:left w:val="none" w:sz="0" w:space="0" w:color="auto"/>
                                <w:bottom w:val="none" w:sz="0" w:space="0" w:color="auto"/>
                                <w:right w:val="none" w:sz="0" w:space="0" w:color="auto"/>
                              </w:divBdr>
                              <w:divsChild>
                                <w:div w:id="847063435">
                                  <w:marLeft w:val="0"/>
                                  <w:marRight w:val="0"/>
                                  <w:marTop w:val="0"/>
                                  <w:marBottom w:val="0"/>
                                  <w:divBdr>
                                    <w:top w:val="none" w:sz="0" w:space="0" w:color="auto"/>
                                    <w:left w:val="none" w:sz="0" w:space="0" w:color="auto"/>
                                    <w:bottom w:val="none" w:sz="0" w:space="0" w:color="auto"/>
                                    <w:right w:val="none" w:sz="0" w:space="0" w:color="auto"/>
                                  </w:divBdr>
                                  <w:divsChild>
                                    <w:div w:id="7854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706395">
      <w:bodyDiv w:val="1"/>
      <w:marLeft w:val="0"/>
      <w:marRight w:val="0"/>
      <w:marTop w:val="0"/>
      <w:marBottom w:val="0"/>
      <w:divBdr>
        <w:top w:val="none" w:sz="0" w:space="0" w:color="auto"/>
        <w:left w:val="none" w:sz="0" w:space="0" w:color="auto"/>
        <w:bottom w:val="none" w:sz="0" w:space="0" w:color="auto"/>
        <w:right w:val="none" w:sz="0" w:space="0" w:color="auto"/>
      </w:divBdr>
    </w:div>
    <w:div w:id="1720200367">
      <w:bodyDiv w:val="1"/>
      <w:marLeft w:val="0"/>
      <w:marRight w:val="0"/>
      <w:marTop w:val="0"/>
      <w:marBottom w:val="0"/>
      <w:divBdr>
        <w:top w:val="none" w:sz="0" w:space="0" w:color="auto"/>
        <w:left w:val="none" w:sz="0" w:space="0" w:color="auto"/>
        <w:bottom w:val="none" w:sz="0" w:space="0" w:color="auto"/>
        <w:right w:val="none" w:sz="0" w:space="0" w:color="auto"/>
      </w:divBdr>
      <w:divsChild>
        <w:div w:id="2116173084">
          <w:marLeft w:val="0"/>
          <w:marRight w:val="0"/>
          <w:marTop w:val="0"/>
          <w:marBottom w:val="0"/>
          <w:divBdr>
            <w:top w:val="none" w:sz="0" w:space="0" w:color="auto"/>
            <w:left w:val="none" w:sz="0" w:space="0" w:color="auto"/>
            <w:bottom w:val="none" w:sz="0" w:space="0" w:color="auto"/>
            <w:right w:val="none" w:sz="0" w:space="0" w:color="auto"/>
          </w:divBdr>
          <w:divsChild>
            <w:div w:id="6407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0328">
      <w:bodyDiv w:val="1"/>
      <w:marLeft w:val="0"/>
      <w:marRight w:val="0"/>
      <w:marTop w:val="0"/>
      <w:marBottom w:val="0"/>
      <w:divBdr>
        <w:top w:val="none" w:sz="0" w:space="0" w:color="auto"/>
        <w:left w:val="none" w:sz="0" w:space="0" w:color="auto"/>
        <w:bottom w:val="none" w:sz="0" w:space="0" w:color="auto"/>
        <w:right w:val="none" w:sz="0" w:space="0" w:color="auto"/>
      </w:divBdr>
    </w:div>
    <w:div w:id="1830318498">
      <w:bodyDiv w:val="1"/>
      <w:marLeft w:val="0"/>
      <w:marRight w:val="0"/>
      <w:marTop w:val="0"/>
      <w:marBottom w:val="0"/>
      <w:divBdr>
        <w:top w:val="none" w:sz="0" w:space="0" w:color="auto"/>
        <w:left w:val="none" w:sz="0" w:space="0" w:color="auto"/>
        <w:bottom w:val="none" w:sz="0" w:space="0" w:color="auto"/>
        <w:right w:val="none" w:sz="0" w:space="0" w:color="auto"/>
      </w:divBdr>
      <w:divsChild>
        <w:div w:id="1705134008">
          <w:marLeft w:val="0"/>
          <w:marRight w:val="0"/>
          <w:marTop w:val="0"/>
          <w:marBottom w:val="0"/>
          <w:divBdr>
            <w:top w:val="none" w:sz="0" w:space="0" w:color="auto"/>
            <w:left w:val="none" w:sz="0" w:space="0" w:color="auto"/>
            <w:bottom w:val="none" w:sz="0" w:space="0" w:color="auto"/>
            <w:right w:val="none" w:sz="0" w:space="0" w:color="auto"/>
          </w:divBdr>
          <w:divsChild>
            <w:div w:id="119704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48928">
      <w:bodyDiv w:val="1"/>
      <w:marLeft w:val="0"/>
      <w:marRight w:val="0"/>
      <w:marTop w:val="0"/>
      <w:marBottom w:val="0"/>
      <w:divBdr>
        <w:top w:val="none" w:sz="0" w:space="0" w:color="auto"/>
        <w:left w:val="none" w:sz="0" w:space="0" w:color="auto"/>
        <w:bottom w:val="none" w:sz="0" w:space="0" w:color="auto"/>
        <w:right w:val="none" w:sz="0" w:space="0" w:color="auto"/>
      </w:divBdr>
    </w:div>
    <w:div w:id="1859466304">
      <w:bodyDiv w:val="1"/>
      <w:marLeft w:val="0"/>
      <w:marRight w:val="0"/>
      <w:marTop w:val="0"/>
      <w:marBottom w:val="0"/>
      <w:divBdr>
        <w:top w:val="none" w:sz="0" w:space="0" w:color="auto"/>
        <w:left w:val="none" w:sz="0" w:space="0" w:color="auto"/>
        <w:bottom w:val="none" w:sz="0" w:space="0" w:color="auto"/>
        <w:right w:val="none" w:sz="0" w:space="0" w:color="auto"/>
      </w:divBdr>
      <w:divsChild>
        <w:div w:id="1467502413">
          <w:marLeft w:val="0"/>
          <w:marRight w:val="0"/>
          <w:marTop w:val="0"/>
          <w:marBottom w:val="0"/>
          <w:divBdr>
            <w:top w:val="none" w:sz="0" w:space="0" w:color="auto"/>
            <w:left w:val="none" w:sz="0" w:space="0" w:color="auto"/>
            <w:bottom w:val="none" w:sz="0" w:space="0" w:color="auto"/>
            <w:right w:val="none" w:sz="0" w:space="0" w:color="auto"/>
          </w:divBdr>
          <w:divsChild>
            <w:div w:id="2025204668">
              <w:marLeft w:val="0"/>
              <w:marRight w:val="0"/>
              <w:marTop w:val="0"/>
              <w:marBottom w:val="0"/>
              <w:divBdr>
                <w:top w:val="none" w:sz="0" w:space="0" w:color="auto"/>
                <w:left w:val="none" w:sz="0" w:space="0" w:color="auto"/>
                <w:bottom w:val="none" w:sz="0" w:space="0" w:color="auto"/>
                <w:right w:val="none" w:sz="0" w:space="0" w:color="auto"/>
              </w:divBdr>
              <w:divsChild>
                <w:div w:id="36004974">
                  <w:marLeft w:val="0"/>
                  <w:marRight w:val="0"/>
                  <w:marTop w:val="0"/>
                  <w:marBottom w:val="0"/>
                  <w:divBdr>
                    <w:top w:val="none" w:sz="0" w:space="0" w:color="auto"/>
                    <w:left w:val="none" w:sz="0" w:space="0" w:color="auto"/>
                    <w:bottom w:val="none" w:sz="0" w:space="0" w:color="auto"/>
                    <w:right w:val="none" w:sz="0" w:space="0" w:color="auto"/>
                  </w:divBdr>
                  <w:divsChild>
                    <w:div w:id="2109812195">
                      <w:marLeft w:val="0"/>
                      <w:marRight w:val="0"/>
                      <w:marTop w:val="0"/>
                      <w:marBottom w:val="0"/>
                      <w:divBdr>
                        <w:top w:val="none" w:sz="0" w:space="0" w:color="auto"/>
                        <w:left w:val="none" w:sz="0" w:space="0" w:color="auto"/>
                        <w:bottom w:val="none" w:sz="0" w:space="0" w:color="auto"/>
                        <w:right w:val="none" w:sz="0" w:space="0" w:color="auto"/>
                      </w:divBdr>
                      <w:divsChild>
                        <w:div w:id="1814563410">
                          <w:marLeft w:val="0"/>
                          <w:marRight w:val="0"/>
                          <w:marTop w:val="0"/>
                          <w:marBottom w:val="0"/>
                          <w:divBdr>
                            <w:top w:val="none" w:sz="0" w:space="0" w:color="auto"/>
                            <w:left w:val="none" w:sz="0" w:space="0" w:color="auto"/>
                            <w:bottom w:val="none" w:sz="0" w:space="0" w:color="auto"/>
                            <w:right w:val="none" w:sz="0" w:space="0" w:color="auto"/>
                          </w:divBdr>
                          <w:divsChild>
                            <w:div w:id="101193138">
                              <w:marLeft w:val="0"/>
                              <w:marRight w:val="0"/>
                              <w:marTop w:val="0"/>
                              <w:marBottom w:val="0"/>
                              <w:divBdr>
                                <w:top w:val="none" w:sz="0" w:space="0" w:color="auto"/>
                                <w:left w:val="none" w:sz="0" w:space="0" w:color="auto"/>
                                <w:bottom w:val="none" w:sz="0" w:space="0" w:color="auto"/>
                                <w:right w:val="none" w:sz="0" w:space="0" w:color="auto"/>
                              </w:divBdr>
                              <w:divsChild>
                                <w:div w:id="1191140909">
                                  <w:marLeft w:val="0"/>
                                  <w:marRight w:val="0"/>
                                  <w:marTop w:val="0"/>
                                  <w:marBottom w:val="0"/>
                                  <w:divBdr>
                                    <w:top w:val="none" w:sz="0" w:space="0" w:color="auto"/>
                                    <w:left w:val="none" w:sz="0" w:space="0" w:color="auto"/>
                                    <w:bottom w:val="none" w:sz="0" w:space="0" w:color="auto"/>
                                    <w:right w:val="none" w:sz="0" w:space="0" w:color="auto"/>
                                  </w:divBdr>
                                  <w:divsChild>
                                    <w:div w:id="9112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298037">
      <w:bodyDiv w:val="1"/>
      <w:marLeft w:val="0"/>
      <w:marRight w:val="0"/>
      <w:marTop w:val="0"/>
      <w:marBottom w:val="0"/>
      <w:divBdr>
        <w:top w:val="none" w:sz="0" w:space="0" w:color="auto"/>
        <w:left w:val="none" w:sz="0" w:space="0" w:color="auto"/>
        <w:bottom w:val="none" w:sz="0" w:space="0" w:color="auto"/>
        <w:right w:val="none" w:sz="0" w:space="0" w:color="auto"/>
      </w:divBdr>
      <w:divsChild>
        <w:div w:id="1742098154">
          <w:marLeft w:val="0"/>
          <w:marRight w:val="0"/>
          <w:marTop w:val="0"/>
          <w:marBottom w:val="0"/>
          <w:divBdr>
            <w:top w:val="none" w:sz="0" w:space="0" w:color="auto"/>
            <w:left w:val="none" w:sz="0" w:space="0" w:color="auto"/>
            <w:bottom w:val="none" w:sz="0" w:space="0" w:color="auto"/>
            <w:right w:val="none" w:sz="0" w:space="0" w:color="auto"/>
          </w:divBdr>
          <w:divsChild>
            <w:div w:id="1260528121">
              <w:marLeft w:val="0"/>
              <w:marRight w:val="0"/>
              <w:marTop w:val="0"/>
              <w:marBottom w:val="0"/>
              <w:divBdr>
                <w:top w:val="none" w:sz="0" w:space="0" w:color="auto"/>
                <w:left w:val="none" w:sz="0" w:space="0" w:color="auto"/>
                <w:bottom w:val="none" w:sz="0" w:space="0" w:color="auto"/>
                <w:right w:val="none" w:sz="0" w:space="0" w:color="auto"/>
              </w:divBdr>
              <w:divsChild>
                <w:div w:id="824246978">
                  <w:marLeft w:val="0"/>
                  <w:marRight w:val="0"/>
                  <w:marTop w:val="0"/>
                  <w:marBottom w:val="0"/>
                  <w:divBdr>
                    <w:top w:val="none" w:sz="0" w:space="0" w:color="auto"/>
                    <w:left w:val="none" w:sz="0" w:space="0" w:color="auto"/>
                    <w:bottom w:val="none" w:sz="0" w:space="0" w:color="auto"/>
                    <w:right w:val="none" w:sz="0" w:space="0" w:color="auto"/>
                  </w:divBdr>
                  <w:divsChild>
                    <w:div w:id="5525097">
                      <w:marLeft w:val="0"/>
                      <w:marRight w:val="0"/>
                      <w:marTop w:val="0"/>
                      <w:marBottom w:val="0"/>
                      <w:divBdr>
                        <w:top w:val="none" w:sz="0" w:space="0" w:color="auto"/>
                        <w:left w:val="none" w:sz="0" w:space="0" w:color="auto"/>
                        <w:bottom w:val="none" w:sz="0" w:space="0" w:color="auto"/>
                        <w:right w:val="none" w:sz="0" w:space="0" w:color="auto"/>
                      </w:divBdr>
                      <w:divsChild>
                        <w:div w:id="1499031743">
                          <w:marLeft w:val="0"/>
                          <w:marRight w:val="0"/>
                          <w:marTop w:val="0"/>
                          <w:marBottom w:val="0"/>
                          <w:divBdr>
                            <w:top w:val="none" w:sz="0" w:space="0" w:color="auto"/>
                            <w:left w:val="none" w:sz="0" w:space="0" w:color="auto"/>
                            <w:bottom w:val="none" w:sz="0" w:space="0" w:color="auto"/>
                            <w:right w:val="none" w:sz="0" w:space="0" w:color="auto"/>
                          </w:divBdr>
                          <w:divsChild>
                            <w:div w:id="2101488855">
                              <w:marLeft w:val="0"/>
                              <w:marRight w:val="0"/>
                              <w:marTop w:val="0"/>
                              <w:marBottom w:val="0"/>
                              <w:divBdr>
                                <w:top w:val="none" w:sz="0" w:space="0" w:color="auto"/>
                                <w:left w:val="none" w:sz="0" w:space="0" w:color="auto"/>
                                <w:bottom w:val="none" w:sz="0" w:space="0" w:color="auto"/>
                                <w:right w:val="none" w:sz="0" w:space="0" w:color="auto"/>
                              </w:divBdr>
                              <w:divsChild>
                                <w:div w:id="1230574910">
                                  <w:marLeft w:val="0"/>
                                  <w:marRight w:val="0"/>
                                  <w:marTop w:val="0"/>
                                  <w:marBottom w:val="0"/>
                                  <w:divBdr>
                                    <w:top w:val="none" w:sz="0" w:space="0" w:color="auto"/>
                                    <w:left w:val="none" w:sz="0" w:space="0" w:color="auto"/>
                                    <w:bottom w:val="none" w:sz="0" w:space="0" w:color="auto"/>
                                    <w:right w:val="none" w:sz="0" w:space="0" w:color="auto"/>
                                  </w:divBdr>
                                  <w:divsChild>
                                    <w:div w:id="65885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5566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foto-gratis/imagen-campo-molino-viento-concepto-agricola_40515916.htm" TargetMode="External"/><Relationship Id="rId18" Type="http://schemas.openxmlformats.org/officeDocument/2006/relationships/hyperlink" Target="https://www.freepik.es/foto-gratis/investigadores-busca-fuentes-energia-alternativas_23668265.htm" TargetMode="External"/><Relationship Id="rId26" Type="http://schemas.openxmlformats.org/officeDocument/2006/relationships/hyperlink" Target="https://www.freepik.es/fotos-premium/objetivo-empresa-sostenible-punto-vista-medioambiental-concepto-carbono-neutral-neto-cero-reduccion-huella-carbono-objectivo-reduccion-emisiones-co2-limitar-cambio-climatico-calentamiento-global_390599452.htm" TargetMode="External"/><Relationship Id="rId39" Type="http://schemas.openxmlformats.org/officeDocument/2006/relationships/hyperlink" Target="https://www.freepik.es/vector-gratis/marca-verificacion-hoja-verde-caja-negra_38720399.htm#fromView=search&amp;page=1&amp;position=2&amp;uuid=22cbc53a-5be3-4e83-ae30-3b5a51947185&amp;query=ICONO+evaluacion+SOSTENIBLE+VERDE" TargetMode="External"/><Relationship Id="rId21" Type="http://schemas.openxmlformats.org/officeDocument/2006/relationships/hyperlink" Target="https://www.freepik.es/fotos-premium/vista-superior-proyecto-inversion-esg-lideres-empresariales-reunion-intercambiar-ideas-e-invertir-proyecto-ecologico-proteccion-medio-ambiente-tecnologia-sostenible-energia-renovable-cero-emisiones-netasreliance_79020952.htm" TargetMode="External"/><Relationship Id="rId34" Type="http://schemas.openxmlformats.org/officeDocument/2006/relationships/hyperlink" Target="https://www.freepik.es/vector-premium/22-enero_149752126.htm#from_element=cross_selling__vector" TargetMode="External"/><Relationship Id="rId7" Type="http://schemas.openxmlformats.org/officeDocument/2006/relationships/hyperlink" Target="https://www.freepik.es/imagen-ia-premium/planificacion-desarrollo-concepto-negocio_302625925.htm" TargetMode="External"/><Relationship Id="rId12" Type="http://schemas.openxmlformats.org/officeDocument/2006/relationships/hyperlink" Target="https://www.freepik.es/vector-gratis/concepto-universidad-diseno-plano_4621077.htm" TargetMode="External"/><Relationship Id="rId17" Type="http://schemas.openxmlformats.org/officeDocument/2006/relationships/hyperlink" Target="https://www.freepik.es/vector-premium/conceptos-conservacion-medio-ambiente-manos-sosteniendo-bombilla-ecologica-verde-sobre-fondo-verde-oscuro-ilustracion-vectorial_75076898.htm" TargetMode="External"/><Relationship Id="rId25" Type="http://schemas.openxmlformats.org/officeDocument/2006/relationships/hyperlink" Target="https://www.freepik.es/fotos-premium/grafico-ascendente-que-representa-beneficio-uso-energia-limpia-delineacion-primer-plano_146655990.htm" TargetMode="External"/><Relationship Id="rId33" Type="http://schemas.openxmlformats.org/officeDocument/2006/relationships/hyperlink" Target="https://www.freepik.es/vector-premium/desarrollo-sostenible-crecimiento-concepto-economia-verde-medio-ambiente_201558674.htm#from_element=cross_selling__vector" TargetMode="External"/><Relationship Id="rId38" Type="http://schemas.openxmlformats.org/officeDocument/2006/relationships/hyperlink" Target="https://www.freepik.es/vector-premium/ilustracion-datos_389147998.htm#fromView=search&amp;page=1&amp;position=5&amp;uuid=5319f095-4c1d-4016-ba6e-973ab2450fe5&amp;query=ICONO+PLANIFICACION+SOSTENIBLE+VERDE" TargetMode="External"/><Relationship Id="rId2" Type="http://schemas.openxmlformats.org/officeDocument/2006/relationships/hyperlink" Target="https://www.freepik.es/vector-premium/concepto-ecologico-coche-ecologico_4790139.htm" TargetMode="External"/><Relationship Id="rId16" Type="http://schemas.openxmlformats.org/officeDocument/2006/relationships/hyperlink" Target="https://www.freepik.es/imagen-ia-premium/icono-carrito-ecologico-compras-sostenibles-bolsa-papel-plantas-verdes_353750391.htm" TargetMode="External"/><Relationship Id="rId20" Type="http://schemas.openxmlformats.org/officeDocument/2006/relationships/hyperlink" Target="https://www.freepik.es/foto-gratis/bodegon-objetivos-desarrollo-sostenible_38687406.htm" TargetMode="External"/><Relationship Id="rId29" Type="http://schemas.openxmlformats.org/officeDocument/2006/relationships/hyperlink" Target="https://www.freepik.es/vector-premium/letrero-verde-palabra-planta-el_287521053.htm" TargetMode="External"/><Relationship Id="rId1" Type="http://schemas.openxmlformats.org/officeDocument/2006/relationships/hyperlink" Target="https://www.freepik.es/vector-gratis/economia-circular-cuidado-medio-ambiente-reciclaje-residuos_159553217.htm" TargetMode="External"/><Relationship Id="rId6" Type="http://schemas.openxmlformats.org/officeDocument/2006/relationships/hyperlink" Target="https://www.freepik.es/fotos-premium/concepto-reciclaje-papel-vista-superior-fondo-verde_13367073.htm" TargetMode="External"/><Relationship Id="rId11" Type="http://schemas.openxmlformats.org/officeDocument/2006/relationships/hyperlink" Target="https://www.freepik.es/vector-gratis/banners-inicio-verticales_3949330.htm" TargetMode="External"/><Relationship Id="rId24" Type="http://schemas.openxmlformats.org/officeDocument/2006/relationships/hyperlink" Target="https://www.freepik.es/fotos-premium/asociacion-empresarial-que-sostiene-globo-terraqueo-junto-icono-sostenibilidad-ecologica-simboliza-proteccion-ecosistema-medio-ambiente-sostenible-esg-tecnologia-ecologica-reduccion-carbono_81440708.htm" TargetMode="External"/><Relationship Id="rId32" Type="http://schemas.openxmlformats.org/officeDocument/2006/relationships/hyperlink" Target="https://www.freepik.es/vector-premium/isometria-tecnologias-moviles_43008524.htm#from_element=cross_selling__vector" TargetMode="External"/><Relationship Id="rId37" Type="http://schemas.openxmlformats.org/officeDocument/2006/relationships/hyperlink" Target="https://www.freepik.es/vector-premium/bombilla-luz-linea-neon-brillante-icono-hoja-concepto-energia-ecologica-concepto-energia-alternativa-neon-brillante-ilustracion-vectorial_49410655.htm#from_element=cross_selling__vector" TargetMode="External"/><Relationship Id="rId40" Type="http://schemas.openxmlformats.org/officeDocument/2006/relationships/hyperlink" Target="https://www.freepik.es/vector-premium/imagen-vectorial-icono-exportacion-puede-utilizar-cadena-suministro_157697025.htm#fromView=search&amp;page=1&amp;position=21&amp;uuid=eb060f82-2ea4-4410-8578-74a58f3d737f&amp;query=ICONO+FLECHAS+ASCENDENTE+SOSTENIBLE+VERDE" TargetMode="External"/><Relationship Id="rId5" Type="http://schemas.openxmlformats.org/officeDocument/2006/relationships/hyperlink" Target="https://www.freepik.es/vector-gratis/concepto-ecologia-tecnologica_6849678.htm" TargetMode="External"/><Relationship Id="rId15" Type="http://schemas.openxmlformats.org/officeDocument/2006/relationships/hyperlink" Target="https://www.freepik.es/vector-gratis/conjunto-isometrico-transporte-ecologico-scooter-coche-electrico-bicicleta-segway-giroscopio-aislado-iconos-decorativos_6800049.htm" TargetMode="External"/><Relationship Id="rId23" Type="http://schemas.openxmlformats.org/officeDocument/2006/relationships/hyperlink" Target="https://www.freepik.es/fotos-premium/asociacion-empresarial-que-sostiene-planta-junto-icono-reciclaje-simbolizan-cuidado-sostenible-medio-ambiente-esg-proteccion-ecosistema-tecnologia-ecologica-reciclaje-residuos-panorama-reliance_87732851.htm" TargetMode="External"/><Relationship Id="rId28" Type="http://schemas.openxmlformats.org/officeDocument/2006/relationships/hyperlink" Target="https://www.freepik.es/imagen-ia-premium/vida-respetuosa-medio-ambiente_155646912.htm" TargetMode="External"/><Relationship Id="rId36" Type="http://schemas.openxmlformats.org/officeDocument/2006/relationships/hyperlink" Target="https://www.freepik.es/vector-premium/ilustracion-icono-vectorial-investigacion-conjunto-iconos-energia-sostenible-ecologica_177032387.htm#from_element=cross_selling__vector" TargetMode="External"/><Relationship Id="rId10" Type="http://schemas.openxmlformats.org/officeDocument/2006/relationships/hyperlink" Target="https://www.freepik.es/vector-gratis/concepto-rsc-plano-organico-ilustrado_13442189.htm" TargetMode="External"/><Relationship Id="rId19" Type="http://schemas.openxmlformats.org/officeDocument/2006/relationships/hyperlink" Target="https://www.freepik.es/foto-gratis/grupo-empresarios-que-buscan-icono-recursos-naturales-reunion_2559373.htm" TargetMode="External"/><Relationship Id="rId31" Type="http://schemas.openxmlformats.org/officeDocument/2006/relationships/hyperlink" Target="https://www.freepik.es/imagen-ia-premium/grupo-ecologico-personas-unidas_185159608.htm#fromView=search&amp;page=1&amp;position=18&amp;uuid=4503d76c-8956-4314-8ea8-e239089b664e&amp;query=RECURSO+HUMANO+CADENA+DE+SUINISTRO+SOSTENIBLE+VERDE" TargetMode="External"/><Relationship Id="rId4" Type="http://schemas.openxmlformats.org/officeDocument/2006/relationships/hyperlink" Target="https://www.freepik.es/fotos-premium/holograma-esg-creativo-fondo-verde-poligonal-maqueta-lugar-negocio-organizacion-medio-ambiente-concepto-gobernanza-social-rendering-3d_174100038.htm" TargetMode="External"/><Relationship Id="rId9" Type="http://schemas.openxmlformats.org/officeDocument/2006/relationships/hyperlink" Target="https://www.freepik.es/fotos-premium/asociacion-empresarial-que-nutre-o-crece-planta-junto-icono-carbono-simboliza-proteccion-ambiental-sostenible-esg-tecnologia-ecologica-solucion-credito-carbono-futuro-neto-cero-reliance_91089079.htm" TargetMode="External"/><Relationship Id="rId14" Type="http://schemas.openxmlformats.org/officeDocument/2006/relationships/hyperlink" Target="https://www.freepik.es/vector-premium/planeta-tierra-camiseta-percha-hojas-concepto-moda-lenta-ilustracion-vectorial_89874471.htm" TargetMode="External"/><Relationship Id="rId22" Type="http://schemas.openxmlformats.org/officeDocument/2006/relationships/hyperlink" Target="https://www.freepik.es/fotos-premium/empresario-interesado-invertir-empresas-verdes_188352882.htm" TargetMode="External"/><Relationship Id="rId27" Type="http://schemas.openxmlformats.org/officeDocument/2006/relationships/hyperlink" Target="https://www.freepik.es/vector-premium/ilustracion-reciclaje-sostenible_412659675.htm" TargetMode="External"/><Relationship Id="rId30" Type="http://schemas.openxmlformats.org/officeDocument/2006/relationships/hyperlink" Target="https://www.freepik.es/vector-premium/ilustracion-financiacion-sostenible_412658592.htm" TargetMode="External"/><Relationship Id="rId35" Type="http://schemas.openxmlformats.org/officeDocument/2006/relationships/hyperlink" Target="https://www.freepik.es/vector-premium/estilo-icono-gestion-datos-diseno-vectorial_193509719.htm#fromView=search&amp;page=1&amp;position=17&amp;uuid=c43fba4c-ae9c-400f-bee6-539cb5095635&amp;query=ICONO+CARPETA+CON+ENGRANAJE+SOSTENIBLE+VERDE" TargetMode="External"/><Relationship Id="rId8" Type="http://schemas.openxmlformats.org/officeDocument/2006/relationships/hyperlink" Target="https://www.freepik.es/vector-gratis/salva-concepto-planeta-personas-que-hacen-crecer-tierra_7824970.htm" TargetMode="External"/><Relationship Id="rId3" Type="http://schemas.openxmlformats.org/officeDocument/2006/relationships/hyperlink" Target="https://www.freepik.es/foto-gratis/voluntarios-doblando-basura-bolsas-plastico-bosque_2406399.htm" TargetMode="External"/></Relationship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hyperlink" Target="https://www.minambiente.gov.co/wp-content/uploads/2023/12/CATALOGO-NEGOCIOS-VERDES-2023-4.pdf" TargetMode="External" Id="rId63" /><Relationship Type="http://schemas.openxmlformats.org/officeDocument/2006/relationships/hyperlink" Target="https://www.wwf-scp.org/wp-content/uploads/2022/09/Guia-de-abastecimiento-sostenible_B14S_C5_web.pdf" TargetMode="External" Id="rId68"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6.png" Id="rId29" /><Relationship Type="http://schemas.openxmlformats.org/officeDocument/2006/relationships/image" Target="media/image1.png" Id="rId11" /><Relationship Type="http://schemas.openxmlformats.org/officeDocument/2006/relationships/image" Target="media/image11.png" Id="rId24"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png" Id="rId53" /><Relationship Type="http://schemas.openxmlformats.org/officeDocument/2006/relationships/hyperlink" Target="https://www.youtube.com/watch?v=1yAOUdaaYxc" TargetMode="External" Id="rId58" /><Relationship Type="http://schemas.openxmlformats.org/officeDocument/2006/relationships/hyperlink" Target="https://www.redalyc.org/pdf/2033/203345704021.pdf" TargetMode="External" Id="rId66" /><Relationship Type="http://schemas.openxmlformats.org/officeDocument/2006/relationships/numbering" Target="numbering.xml" Id="rId5" /><Relationship Type="http://schemas.openxmlformats.org/officeDocument/2006/relationships/image" Target="media/image6.png" Id="rId19" /><Relationship Type="http://schemas.microsoft.com/office/2016/09/relationships/commentsIds" Target="commentsIds.xm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3.png" Id="rId56" /><Relationship Type="http://schemas.openxmlformats.org/officeDocument/2006/relationships/hyperlink" Target="https://www.researchgate.net/publication/378836283_Practicas_de_gestion_sostenible_en_las_cadenas_de_suministro" TargetMode="External" Id="rId64" /><Relationship Type="http://schemas.openxmlformats.org/officeDocument/2006/relationships/header" Target="header1.xml" Id="rId69" /><Relationship Type="http://schemas.openxmlformats.org/officeDocument/2006/relationships/webSettings" Target="webSettings.xml" Id="rId8" /><Relationship Type="http://schemas.openxmlformats.org/officeDocument/2006/relationships/image" Target="media/image38.png" Id="rId51" /><Relationship Type="http://schemas.microsoft.com/office/2011/relationships/people" Target="people.xml" Id="rId72"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hyperlink" Target="https://m.youtube.com/watch?v=eFJOKJMVsQs" TargetMode="External" Id="rId59" /><Relationship Type="http://schemas.openxmlformats.org/officeDocument/2006/relationships/hyperlink" Target="https://revistas.urosario.edu.co/index.php/empresa/article/download/12734/11586/57840" TargetMode="External" Id="rId67"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hyperlink" Target="https://www.minambiente.gov.co/wp-content/uploads/2022/11/Anexo2-Tendencias-de-mercado-de-NV-del-PNNV-2022-2030.pdf" TargetMode="External" Id="rId62" /><Relationship Type="http://schemas.openxmlformats.org/officeDocument/2006/relationships/footer" Target="footer1.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hyperlink" Target="https://repository.umng.edu.co/bitstream/handle/10654/11661/Diana%20Carolina%20Avila%20Gomez%202014.pdf?sequence=1" TargetMode="External" Id="rId60" /><Relationship Type="http://schemas.openxmlformats.org/officeDocument/2006/relationships/hyperlink" Target="https://docta.ucm.es/bitstreams/551ec71b-a4cd-4a4b-8a2f-0fff4fb1ece8/download" TargetMode="External" Id="rId65" /><Relationship Type="http://schemas.openxmlformats.org/officeDocument/2006/relationships/theme" Target="theme/theme1.xml" Id="rId73"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5.png" Id="rId18"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settings" Target="settings.xml" Id="rId7" /><Relationship Type="http://schemas.openxmlformats.org/officeDocument/2006/relationships/fontTable" Target="fontTable.xml" Id="rId71" /><Relationship Type="http://schemas.openxmlformats.org/officeDocument/2006/relationships/hyperlink" Target="https://gc.scalahed.com/recursos/files/r161r/w24567w/Sunil_Chopral.pdf" TargetMode="External" Id="R53993d92b11845f9" /><Relationship Type="http://schemas.microsoft.com/office/2018/08/relationships/commentsExtensible" Target="commentsExtensible.xml" Id="R38064614b0ef46ba" /></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5c73d03d85a9061ddf46109e49c6f833">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641cd2390f1614c3f66edd1da48d282"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4D9A3852-D5BE-4912-9948-47024368F2BD}"/>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49</revision>
  <dcterms:created xsi:type="dcterms:W3CDTF">2025-06-19T16:19:00.0000000Z</dcterms:created>
  <dcterms:modified xsi:type="dcterms:W3CDTF">2025-11-10T15:53:29.0241626Z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